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CC"/>
  <w:body>
    <w:p w14:paraId="11DEBBB9" w14:textId="77777777" w:rsidR="00D74460" w:rsidRPr="00AC7C09" w:rsidRDefault="00996630">
      <w:pPr>
        <w:rPr>
          <w:rFonts w:ascii="Century Gothic" w:hAnsi="Century Gothic"/>
          <w:b/>
          <w:sz w:val="32"/>
          <w:szCs w:val="32"/>
        </w:rPr>
      </w:pPr>
      <w:r w:rsidRPr="00AC7C09">
        <w:rPr>
          <w:rFonts w:ascii="Century Gothic" w:hAnsi="Century Gothic"/>
          <w:b/>
          <w:sz w:val="32"/>
          <w:szCs w:val="32"/>
        </w:rPr>
        <w:t xml:space="preserve">GESTALT PRACTITIONERS </w:t>
      </w:r>
      <w:r w:rsidR="00066A3A" w:rsidRPr="00AC7C09">
        <w:rPr>
          <w:rFonts w:ascii="Century Gothic" w:hAnsi="Century Gothic"/>
          <w:b/>
          <w:sz w:val="32"/>
          <w:szCs w:val="32"/>
        </w:rPr>
        <w:t>DIPLOMA</w:t>
      </w:r>
    </w:p>
    <w:p w14:paraId="28D46187" w14:textId="77777777" w:rsidR="009A7031" w:rsidRPr="00AC7C09" w:rsidRDefault="00996630">
      <w:pPr>
        <w:rPr>
          <w:rFonts w:ascii="Century Gothic" w:hAnsi="Century Gothic"/>
          <w:b/>
        </w:rPr>
      </w:pPr>
      <w:r w:rsidRPr="00AC7C09">
        <w:rPr>
          <w:rFonts w:ascii="Century Gothic" w:hAnsi="Century Gothic"/>
          <w:b/>
        </w:rPr>
        <w:t xml:space="preserve">A 2-year </w:t>
      </w:r>
      <w:r w:rsidR="00347187" w:rsidRPr="00AC7C09">
        <w:rPr>
          <w:rFonts w:ascii="Century Gothic" w:hAnsi="Century Gothic"/>
          <w:b/>
        </w:rPr>
        <w:t xml:space="preserve">programme beginning </w:t>
      </w:r>
      <w:r w:rsidRPr="00AC7C09">
        <w:rPr>
          <w:rFonts w:ascii="Century Gothic" w:hAnsi="Century Gothic"/>
          <w:b/>
        </w:rPr>
        <w:t>September</w:t>
      </w:r>
      <w:r w:rsidR="000727B1" w:rsidRPr="00AC7C09">
        <w:rPr>
          <w:rFonts w:ascii="Century Gothic" w:hAnsi="Century Gothic"/>
          <w:b/>
        </w:rPr>
        <w:t xml:space="preserve"> 2018</w:t>
      </w:r>
    </w:p>
    <w:p w14:paraId="76AE5028" w14:textId="77777777" w:rsidR="009A7031" w:rsidRPr="00AC7C09" w:rsidRDefault="009A7031">
      <w:pPr>
        <w:rPr>
          <w:rFonts w:ascii="Century Gothic" w:hAnsi="Century Gothic"/>
        </w:rPr>
      </w:pPr>
    </w:p>
    <w:p w14:paraId="1845FFC0" w14:textId="77777777" w:rsidR="00784E03" w:rsidRPr="00AC7C09" w:rsidRDefault="00996630">
      <w:pPr>
        <w:rPr>
          <w:rFonts w:ascii="Century Gothic" w:hAnsi="Century Gothic"/>
          <w:b/>
          <w:sz w:val="16"/>
          <w:szCs w:val="16"/>
        </w:rPr>
      </w:pPr>
      <w:r w:rsidRPr="00AC7C09">
        <w:rPr>
          <w:rFonts w:ascii="Century Gothic" w:hAnsi="Century Gothic"/>
          <w:b/>
          <w:sz w:val="16"/>
          <w:szCs w:val="16"/>
        </w:rPr>
        <w:t>The Gestalt Approach</w:t>
      </w:r>
      <w:bookmarkStart w:id="0" w:name="_GoBack"/>
      <w:bookmarkEnd w:id="0"/>
    </w:p>
    <w:p w14:paraId="50712DE8" w14:textId="77777777" w:rsidR="00506F1C" w:rsidRPr="00AC7C09" w:rsidRDefault="00DD6301">
      <w:pPr>
        <w:rPr>
          <w:rFonts w:ascii="Century Gothic" w:hAnsi="Century Gothic"/>
          <w:sz w:val="16"/>
          <w:szCs w:val="16"/>
        </w:rPr>
      </w:pPr>
      <w:r w:rsidRPr="00AC7C09">
        <w:rPr>
          <w:rFonts w:ascii="Century Gothic" w:hAnsi="Century Gothic"/>
          <w:sz w:val="16"/>
          <w:szCs w:val="16"/>
        </w:rPr>
        <w:t xml:space="preserve">Gestalt practitioners are skilled in </w:t>
      </w:r>
    </w:p>
    <w:p w14:paraId="20FB1039" w14:textId="77777777" w:rsidR="00506F1C" w:rsidRPr="00AC7C09" w:rsidRDefault="00DD6301" w:rsidP="00506F1C">
      <w:pPr>
        <w:pStyle w:val="ListParagraph"/>
        <w:numPr>
          <w:ilvl w:val="0"/>
          <w:numId w:val="24"/>
        </w:numPr>
        <w:rPr>
          <w:rFonts w:ascii="Century Gothic" w:hAnsi="Century Gothic"/>
          <w:sz w:val="16"/>
          <w:szCs w:val="16"/>
        </w:rPr>
      </w:pPr>
      <w:r w:rsidRPr="00AC7C09">
        <w:rPr>
          <w:rFonts w:ascii="Century Gothic" w:hAnsi="Century Gothic"/>
          <w:sz w:val="16"/>
          <w:szCs w:val="16"/>
        </w:rPr>
        <w:t xml:space="preserve">attending </w:t>
      </w:r>
      <w:r w:rsidR="00506F1C" w:rsidRPr="00AC7C09">
        <w:rPr>
          <w:rFonts w:ascii="Century Gothic" w:hAnsi="Century Gothic"/>
          <w:sz w:val="16"/>
          <w:szCs w:val="16"/>
        </w:rPr>
        <w:t>to the interaction with others in the here-and-now,</w:t>
      </w:r>
    </w:p>
    <w:p w14:paraId="5AAA269C" w14:textId="77777777" w:rsidR="00506F1C" w:rsidRPr="00AC7C09" w:rsidRDefault="00DD6301" w:rsidP="00506F1C">
      <w:pPr>
        <w:pStyle w:val="ListParagraph"/>
        <w:numPr>
          <w:ilvl w:val="0"/>
          <w:numId w:val="24"/>
        </w:numPr>
        <w:rPr>
          <w:rFonts w:ascii="Century Gothic" w:hAnsi="Century Gothic"/>
          <w:sz w:val="16"/>
          <w:szCs w:val="16"/>
        </w:rPr>
      </w:pPr>
      <w:r w:rsidRPr="00AC7C09">
        <w:rPr>
          <w:rFonts w:ascii="Century Gothic" w:hAnsi="Century Gothic"/>
          <w:sz w:val="16"/>
          <w:szCs w:val="16"/>
        </w:rPr>
        <w:t>noticing patterns t</w:t>
      </w:r>
      <w:r w:rsidR="00506F1C" w:rsidRPr="00AC7C09">
        <w:rPr>
          <w:rFonts w:ascii="Century Gothic" w:hAnsi="Century Gothic"/>
          <w:sz w:val="16"/>
          <w:szCs w:val="16"/>
        </w:rPr>
        <w:t>hat emerge in this interaction,</w:t>
      </w:r>
    </w:p>
    <w:p w14:paraId="4C980896" w14:textId="77777777" w:rsidR="00506F1C" w:rsidRPr="00AC7C09" w:rsidRDefault="00DD6301" w:rsidP="00506F1C">
      <w:pPr>
        <w:pStyle w:val="ListParagraph"/>
        <w:numPr>
          <w:ilvl w:val="0"/>
          <w:numId w:val="24"/>
        </w:numPr>
        <w:rPr>
          <w:rFonts w:ascii="Century Gothic" w:hAnsi="Century Gothic"/>
          <w:sz w:val="16"/>
          <w:szCs w:val="16"/>
        </w:rPr>
      </w:pPr>
      <w:r w:rsidRPr="00AC7C09">
        <w:rPr>
          <w:rFonts w:ascii="Century Gothic" w:hAnsi="Century Gothic"/>
          <w:sz w:val="16"/>
          <w:szCs w:val="16"/>
        </w:rPr>
        <w:t xml:space="preserve">considering the whole situation the </w:t>
      </w:r>
      <w:r w:rsidR="00506F1C" w:rsidRPr="00AC7C09">
        <w:rPr>
          <w:rFonts w:ascii="Century Gothic" w:hAnsi="Century Gothic"/>
          <w:sz w:val="16"/>
          <w:szCs w:val="16"/>
        </w:rPr>
        <w:t>client brings to the encounter,</w:t>
      </w:r>
    </w:p>
    <w:p w14:paraId="7F8E3B21" w14:textId="77777777" w:rsidR="00506F1C" w:rsidRPr="00AC7C09" w:rsidRDefault="00506F1C" w:rsidP="00506F1C">
      <w:pPr>
        <w:pStyle w:val="ListParagraph"/>
        <w:numPr>
          <w:ilvl w:val="0"/>
          <w:numId w:val="24"/>
        </w:numPr>
        <w:rPr>
          <w:rFonts w:ascii="Century Gothic" w:hAnsi="Century Gothic"/>
          <w:sz w:val="16"/>
          <w:szCs w:val="16"/>
        </w:rPr>
      </w:pPr>
      <w:r w:rsidRPr="00AC7C09">
        <w:rPr>
          <w:rFonts w:ascii="Century Gothic" w:hAnsi="Century Gothic"/>
          <w:sz w:val="16"/>
          <w:szCs w:val="16"/>
        </w:rPr>
        <w:t>supporting the development of curiosity and exploration,</w:t>
      </w:r>
    </w:p>
    <w:p w14:paraId="0E7F5CA0" w14:textId="77777777" w:rsidR="00784E03" w:rsidRPr="00AC7C09" w:rsidRDefault="00506F1C" w:rsidP="00506F1C">
      <w:pPr>
        <w:pStyle w:val="ListParagraph"/>
        <w:numPr>
          <w:ilvl w:val="0"/>
          <w:numId w:val="24"/>
        </w:numPr>
        <w:rPr>
          <w:rFonts w:ascii="Century Gothic" w:hAnsi="Century Gothic"/>
          <w:sz w:val="16"/>
          <w:szCs w:val="16"/>
        </w:rPr>
      </w:pPr>
      <w:r w:rsidRPr="00AC7C09">
        <w:rPr>
          <w:rFonts w:ascii="Century Gothic" w:hAnsi="Century Gothic"/>
          <w:sz w:val="16"/>
          <w:szCs w:val="16"/>
        </w:rPr>
        <w:t>encouraging experimenting with difference.</w:t>
      </w:r>
    </w:p>
    <w:p w14:paraId="47110E83" w14:textId="77777777" w:rsidR="00784E03" w:rsidRPr="00AC7C09" w:rsidRDefault="00506F1C">
      <w:pPr>
        <w:rPr>
          <w:rFonts w:ascii="Century Gothic" w:hAnsi="Century Gothic"/>
          <w:sz w:val="16"/>
          <w:szCs w:val="16"/>
        </w:rPr>
      </w:pPr>
      <w:r w:rsidRPr="00AC7C09">
        <w:rPr>
          <w:rFonts w:ascii="Century Gothic" w:hAnsi="Century Gothic"/>
          <w:sz w:val="16"/>
          <w:szCs w:val="16"/>
        </w:rPr>
        <w:t xml:space="preserve">For more details see </w:t>
      </w:r>
      <w:r w:rsidR="00066A3A" w:rsidRPr="00AC7C09">
        <w:rPr>
          <w:rFonts w:ascii="Century Gothic" w:hAnsi="Century Gothic"/>
          <w:sz w:val="16"/>
          <w:szCs w:val="16"/>
        </w:rPr>
        <w:t>htpps://</w:t>
      </w:r>
      <w:r w:rsidRPr="00AC7C09">
        <w:rPr>
          <w:rFonts w:ascii="Century Gothic" w:hAnsi="Century Gothic"/>
          <w:sz w:val="16"/>
          <w:szCs w:val="16"/>
        </w:rPr>
        <w:t>www.gestaltbelfast.org/about-gestalt-centre-belfast/about-gestalt/</w:t>
      </w:r>
    </w:p>
    <w:p w14:paraId="74668DC1" w14:textId="77777777" w:rsidR="00506F1C" w:rsidRPr="00AC7C09" w:rsidRDefault="00506F1C">
      <w:pPr>
        <w:rPr>
          <w:rFonts w:ascii="Century Gothic" w:hAnsi="Century Gothic"/>
          <w:b/>
          <w:sz w:val="16"/>
          <w:szCs w:val="16"/>
        </w:rPr>
      </w:pPr>
    </w:p>
    <w:p w14:paraId="1D5920F9" w14:textId="77777777" w:rsidR="009A7031" w:rsidRPr="00AC7C09" w:rsidRDefault="000B14E4">
      <w:pPr>
        <w:rPr>
          <w:rFonts w:ascii="Century Gothic" w:hAnsi="Century Gothic"/>
          <w:b/>
          <w:sz w:val="16"/>
          <w:szCs w:val="16"/>
        </w:rPr>
      </w:pPr>
      <w:r w:rsidRPr="00AC7C09">
        <w:rPr>
          <w:rFonts w:ascii="Century Gothic" w:hAnsi="Century Gothic"/>
          <w:b/>
          <w:sz w:val="16"/>
          <w:szCs w:val="16"/>
        </w:rPr>
        <w:t>Aims</w:t>
      </w:r>
      <w:r w:rsidR="009A7031" w:rsidRPr="00AC7C09">
        <w:rPr>
          <w:rFonts w:ascii="Century Gothic" w:hAnsi="Century Gothic"/>
          <w:b/>
          <w:sz w:val="16"/>
          <w:szCs w:val="16"/>
        </w:rPr>
        <w:t xml:space="preserve"> of the course</w:t>
      </w:r>
      <w:r w:rsidR="00DF4DB8" w:rsidRPr="00AC7C09">
        <w:rPr>
          <w:rFonts w:ascii="Century Gothic" w:hAnsi="Century Gothic"/>
          <w:b/>
          <w:sz w:val="16"/>
          <w:szCs w:val="16"/>
        </w:rPr>
        <w:t>:</w:t>
      </w:r>
    </w:p>
    <w:p w14:paraId="7F52ADAB" w14:textId="77777777" w:rsidR="003636C9" w:rsidRPr="00AC7C09" w:rsidRDefault="003636C9">
      <w:pPr>
        <w:rPr>
          <w:rFonts w:ascii="Century Gothic" w:hAnsi="Century Gothic"/>
          <w:sz w:val="16"/>
          <w:szCs w:val="16"/>
        </w:rPr>
      </w:pPr>
      <w:r w:rsidRPr="00AC7C09">
        <w:rPr>
          <w:rFonts w:ascii="Century Gothic" w:hAnsi="Century Gothic"/>
          <w:sz w:val="16"/>
          <w:szCs w:val="16"/>
        </w:rPr>
        <w:t xml:space="preserve">The course aims to </w:t>
      </w:r>
      <w:r w:rsidR="003750D2" w:rsidRPr="00AC7C09">
        <w:rPr>
          <w:rFonts w:ascii="Century Gothic" w:hAnsi="Century Gothic"/>
          <w:sz w:val="16"/>
          <w:szCs w:val="16"/>
        </w:rPr>
        <w:t>provide students with the training in Gestalt theory, methodology and practice and to support their skills development so that they can apply the Gestalt framework to their specific professional context. The learning will happen in a group setting and will be largely experiential.</w:t>
      </w:r>
    </w:p>
    <w:p w14:paraId="21DD88B0" w14:textId="77777777" w:rsidR="009A7031" w:rsidRPr="00AC7C09" w:rsidRDefault="003750D2" w:rsidP="00F024EF">
      <w:pPr>
        <w:pStyle w:val="ListParagraph"/>
        <w:numPr>
          <w:ilvl w:val="0"/>
          <w:numId w:val="23"/>
        </w:numPr>
        <w:rPr>
          <w:rFonts w:ascii="Century Gothic" w:hAnsi="Century Gothic"/>
          <w:sz w:val="16"/>
          <w:szCs w:val="16"/>
        </w:rPr>
      </w:pPr>
      <w:r w:rsidRPr="00AC7C09">
        <w:rPr>
          <w:rFonts w:ascii="Century Gothic" w:hAnsi="Century Gothic"/>
          <w:sz w:val="16"/>
          <w:szCs w:val="16"/>
        </w:rPr>
        <w:t xml:space="preserve">Year One will focus on Gestalt practice with </w:t>
      </w:r>
      <w:r w:rsidRPr="00AC7C09">
        <w:rPr>
          <w:rFonts w:ascii="Century Gothic" w:hAnsi="Century Gothic"/>
          <w:b/>
          <w:sz w:val="16"/>
          <w:szCs w:val="16"/>
        </w:rPr>
        <w:t>individuals</w:t>
      </w:r>
      <w:r w:rsidRPr="00AC7C09">
        <w:rPr>
          <w:rFonts w:ascii="Century Gothic" w:hAnsi="Century Gothic"/>
          <w:sz w:val="16"/>
          <w:szCs w:val="16"/>
        </w:rPr>
        <w:t>.</w:t>
      </w:r>
    </w:p>
    <w:p w14:paraId="4AD17C50" w14:textId="77777777" w:rsidR="00DF4DB8" w:rsidRPr="00AC7C09" w:rsidRDefault="00F36480" w:rsidP="00F024EF">
      <w:pPr>
        <w:pStyle w:val="ListParagraph"/>
        <w:numPr>
          <w:ilvl w:val="0"/>
          <w:numId w:val="23"/>
        </w:numPr>
        <w:rPr>
          <w:rFonts w:ascii="Century Gothic" w:hAnsi="Century Gothic"/>
          <w:sz w:val="16"/>
          <w:szCs w:val="16"/>
        </w:rPr>
      </w:pPr>
      <w:r w:rsidRPr="00AC7C09">
        <w:rPr>
          <w:rFonts w:ascii="Century Gothic" w:hAnsi="Century Gothic"/>
          <w:sz w:val="16"/>
          <w:szCs w:val="16"/>
        </w:rPr>
        <w:t>Year Two</w:t>
      </w:r>
      <w:r w:rsidR="003750D2" w:rsidRPr="00AC7C09">
        <w:rPr>
          <w:rFonts w:ascii="Century Gothic" w:hAnsi="Century Gothic"/>
          <w:sz w:val="16"/>
          <w:szCs w:val="16"/>
        </w:rPr>
        <w:t xml:space="preserve"> will focus on Gestalt practice working with </w:t>
      </w:r>
      <w:r w:rsidR="003750D2" w:rsidRPr="00AC7C09">
        <w:rPr>
          <w:rFonts w:ascii="Century Gothic" w:hAnsi="Century Gothic"/>
          <w:b/>
          <w:sz w:val="16"/>
          <w:szCs w:val="16"/>
        </w:rPr>
        <w:t>groups</w:t>
      </w:r>
      <w:r w:rsidR="00DF4DB8" w:rsidRPr="00AC7C09">
        <w:rPr>
          <w:rFonts w:ascii="Century Gothic" w:hAnsi="Century Gothic"/>
          <w:sz w:val="16"/>
          <w:szCs w:val="16"/>
        </w:rPr>
        <w:t>.</w:t>
      </w:r>
    </w:p>
    <w:p w14:paraId="619AE1A0" w14:textId="77777777" w:rsidR="00DF4DB8" w:rsidRPr="00AC7C09" w:rsidRDefault="00DF4DB8">
      <w:pPr>
        <w:rPr>
          <w:rFonts w:ascii="Century Gothic" w:hAnsi="Century Gothic"/>
          <w:sz w:val="16"/>
          <w:szCs w:val="16"/>
        </w:rPr>
      </w:pPr>
    </w:p>
    <w:p w14:paraId="0DCEABCB" w14:textId="77777777" w:rsidR="00DF4DB8" w:rsidRPr="00AC7C09" w:rsidRDefault="00DF4DB8">
      <w:pPr>
        <w:rPr>
          <w:rFonts w:ascii="Century Gothic" w:hAnsi="Century Gothic"/>
          <w:b/>
          <w:sz w:val="16"/>
          <w:szCs w:val="16"/>
        </w:rPr>
      </w:pPr>
      <w:r w:rsidRPr="00AC7C09">
        <w:rPr>
          <w:rFonts w:ascii="Century Gothic" w:hAnsi="Century Gothic"/>
          <w:b/>
          <w:sz w:val="16"/>
          <w:szCs w:val="16"/>
        </w:rPr>
        <w:t>Applicable to:</w:t>
      </w:r>
    </w:p>
    <w:p w14:paraId="4CA1371A" w14:textId="77777777" w:rsidR="001E5F14" w:rsidRPr="00AC7C09" w:rsidRDefault="003636C9" w:rsidP="001E5F14">
      <w:pPr>
        <w:rPr>
          <w:rFonts w:ascii="Century Gothic" w:hAnsi="Century Gothic"/>
          <w:sz w:val="16"/>
          <w:szCs w:val="16"/>
        </w:rPr>
      </w:pPr>
      <w:r w:rsidRPr="00AC7C09">
        <w:rPr>
          <w:rFonts w:ascii="Century Gothic" w:hAnsi="Century Gothic"/>
          <w:sz w:val="16"/>
          <w:szCs w:val="16"/>
        </w:rPr>
        <w:t>People</w:t>
      </w:r>
      <w:r w:rsidR="001E5F14" w:rsidRPr="00AC7C09">
        <w:rPr>
          <w:rFonts w:ascii="Century Gothic" w:hAnsi="Century Gothic"/>
          <w:sz w:val="16"/>
          <w:szCs w:val="16"/>
        </w:rPr>
        <w:t xml:space="preserve"> working in </w:t>
      </w:r>
      <w:r w:rsidRPr="00AC7C09">
        <w:rPr>
          <w:rFonts w:ascii="Century Gothic" w:hAnsi="Century Gothic"/>
          <w:sz w:val="16"/>
          <w:szCs w:val="16"/>
        </w:rPr>
        <w:t>contexts</w:t>
      </w:r>
      <w:r w:rsidR="001E5F14" w:rsidRPr="00AC7C09">
        <w:rPr>
          <w:rFonts w:ascii="Century Gothic" w:hAnsi="Century Gothic"/>
          <w:sz w:val="16"/>
          <w:szCs w:val="16"/>
        </w:rPr>
        <w:t xml:space="preserve"> </w:t>
      </w:r>
      <w:r w:rsidR="003750D2" w:rsidRPr="00AC7C09">
        <w:rPr>
          <w:rFonts w:ascii="Century Gothic" w:hAnsi="Century Gothic"/>
          <w:sz w:val="16"/>
          <w:szCs w:val="16"/>
        </w:rPr>
        <w:t>including</w:t>
      </w:r>
      <w:r w:rsidR="001E5F14" w:rsidRPr="00AC7C09">
        <w:rPr>
          <w:rFonts w:ascii="Century Gothic" w:hAnsi="Century Gothic"/>
          <w:sz w:val="16"/>
          <w:szCs w:val="16"/>
        </w:rPr>
        <w:t xml:space="preserve">: </w:t>
      </w:r>
      <w:r w:rsidR="003750D2" w:rsidRPr="00AC7C09">
        <w:rPr>
          <w:rFonts w:ascii="Century Gothic" w:hAnsi="Century Gothic"/>
          <w:sz w:val="16"/>
          <w:szCs w:val="16"/>
        </w:rPr>
        <w:t>counselling</w:t>
      </w:r>
      <w:r w:rsidRPr="00AC7C09">
        <w:rPr>
          <w:rFonts w:ascii="Century Gothic" w:hAnsi="Century Gothic"/>
          <w:sz w:val="16"/>
          <w:szCs w:val="16"/>
        </w:rPr>
        <w:t xml:space="preserve"> and psychotherapy</w:t>
      </w:r>
      <w:r w:rsidR="003750D2" w:rsidRPr="00AC7C09">
        <w:rPr>
          <w:rFonts w:ascii="Century Gothic" w:hAnsi="Century Gothic"/>
          <w:sz w:val="16"/>
          <w:szCs w:val="16"/>
        </w:rPr>
        <w:t xml:space="preserve">, </w:t>
      </w:r>
      <w:r w:rsidR="001E5F14" w:rsidRPr="00AC7C09">
        <w:rPr>
          <w:rFonts w:ascii="Century Gothic" w:hAnsi="Century Gothic"/>
          <w:sz w:val="16"/>
          <w:szCs w:val="16"/>
        </w:rPr>
        <w:t xml:space="preserve">youth and community work, nursing /social work, </w:t>
      </w:r>
      <w:r w:rsidR="003750D2" w:rsidRPr="00AC7C09">
        <w:rPr>
          <w:rFonts w:ascii="Century Gothic" w:hAnsi="Century Gothic"/>
          <w:sz w:val="16"/>
          <w:szCs w:val="16"/>
        </w:rPr>
        <w:t>, coaching</w:t>
      </w:r>
      <w:r w:rsidR="001E5F14" w:rsidRPr="00AC7C09">
        <w:rPr>
          <w:rFonts w:ascii="Century Gothic" w:hAnsi="Century Gothic"/>
          <w:sz w:val="16"/>
          <w:szCs w:val="16"/>
        </w:rPr>
        <w:t xml:space="preserve">, organisational development or consultancy, </w:t>
      </w:r>
      <w:r w:rsidR="003750D2" w:rsidRPr="00AC7C09">
        <w:rPr>
          <w:rFonts w:ascii="Century Gothic" w:hAnsi="Century Gothic"/>
          <w:sz w:val="16"/>
          <w:szCs w:val="16"/>
        </w:rPr>
        <w:t>pastoral work</w:t>
      </w:r>
      <w:r w:rsidR="001E5F14" w:rsidRPr="00AC7C09">
        <w:rPr>
          <w:rFonts w:ascii="Century Gothic" w:hAnsi="Century Gothic"/>
          <w:sz w:val="16"/>
          <w:szCs w:val="16"/>
        </w:rPr>
        <w:t xml:space="preserve">, </w:t>
      </w:r>
      <w:r w:rsidR="003750D2" w:rsidRPr="00AC7C09">
        <w:rPr>
          <w:rFonts w:ascii="Century Gothic" w:hAnsi="Century Gothic"/>
          <w:sz w:val="16"/>
          <w:szCs w:val="16"/>
        </w:rPr>
        <w:t>education</w:t>
      </w:r>
      <w:r w:rsidR="001E5F14" w:rsidRPr="00AC7C09">
        <w:rPr>
          <w:rFonts w:ascii="Century Gothic" w:hAnsi="Century Gothic"/>
          <w:sz w:val="16"/>
          <w:szCs w:val="16"/>
        </w:rPr>
        <w:t xml:space="preserve">, law </w:t>
      </w:r>
      <w:r w:rsidR="003750D2" w:rsidRPr="00AC7C09">
        <w:rPr>
          <w:rFonts w:ascii="Century Gothic" w:hAnsi="Century Gothic"/>
          <w:sz w:val="16"/>
          <w:szCs w:val="16"/>
        </w:rPr>
        <w:t>e.g.</w:t>
      </w:r>
      <w:r w:rsidR="001E5F14" w:rsidRPr="00AC7C09">
        <w:rPr>
          <w:rFonts w:ascii="Century Gothic" w:hAnsi="Century Gothic"/>
          <w:sz w:val="16"/>
          <w:szCs w:val="16"/>
        </w:rPr>
        <w:t xml:space="preserve"> victim support, advice and welfare rights, community development, political </w:t>
      </w:r>
      <w:r w:rsidR="003750D2" w:rsidRPr="00AC7C09">
        <w:rPr>
          <w:rFonts w:ascii="Century Gothic" w:hAnsi="Century Gothic"/>
          <w:sz w:val="16"/>
          <w:szCs w:val="16"/>
        </w:rPr>
        <w:t>work, mediation, negotiation</w:t>
      </w:r>
      <w:r w:rsidR="001E5F14" w:rsidRPr="00AC7C09">
        <w:rPr>
          <w:rFonts w:ascii="Century Gothic" w:hAnsi="Century Gothic"/>
          <w:sz w:val="16"/>
          <w:szCs w:val="16"/>
        </w:rPr>
        <w:t>…</w:t>
      </w:r>
    </w:p>
    <w:p w14:paraId="5FCBCEAA" w14:textId="77777777" w:rsidR="00DF4DB8" w:rsidRPr="00AC7C09" w:rsidRDefault="00DF4DB8">
      <w:pPr>
        <w:rPr>
          <w:rFonts w:ascii="Century Gothic" w:hAnsi="Century Gothic"/>
          <w:sz w:val="16"/>
          <w:szCs w:val="16"/>
        </w:rPr>
      </w:pPr>
    </w:p>
    <w:p w14:paraId="28C43104" w14:textId="77777777" w:rsidR="009A7031" w:rsidRPr="00AC7C09" w:rsidRDefault="009A7031">
      <w:pPr>
        <w:rPr>
          <w:rFonts w:ascii="Century Gothic" w:hAnsi="Century Gothic"/>
          <w:b/>
          <w:sz w:val="16"/>
          <w:szCs w:val="16"/>
        </w:rPr>
      </w:pPr>
      <w:r w:rsidRPr="00AC7C09">
        <w:rPr>
          <w:rFonts w:ascii="Century Gothic" w:hAnsi="Century Gothic"/>
          <w:b/>
          <w:sz w:val="16"/>
          <w:szCs w:val="16"/>
        </w:rPr>
        <w:t>Admission criteria</w:t>
      </w:r>
      <w:r w:rsidR="00DF4DB8" w:rsidRPr="00AC7C09">
        <w:rPr>
          <w:rFonts w:ascii="Century Gothic" w:hAnsi="Century Gothic"/>
          <w:b/>
          <w:sz w:val="16"/>
          <w:szCs w:val="16"/>
        </w:rPr>
        <w:t>:</w:t>
      </w:r>
    </w:p>
    <w:p w14:paraId="09993774" w14:textId="77777777" w:rsidR="000B14E4" w:rsidRPr="00AC7C09" w:rsidRDefault="000B14E4" w:rsidP="000B14E4">
      <w:pPr>
        <w:pStyle w:val="ListParagraph"/>
        <w:numPr>
          <w:ilvl w:val="0"/>
          <w:numId w:val="21"/>
        </w:numPr>
        <w:rPr>
          <w:rFonts w:ascii="Century Gothic" w:hAnsi="Century Gothic"/>
          <w:i/>
          <w:sz w:val="16"/>
          <w:szCs w:val="16"/>
        </w:rPr>
      </w:pPr>
      <w:r w:rsidRPr="00AC7C09">
        <w:rPr>
          <w:rFonts w:ascii="Century Gothic" w:hAnsi="Century Gothic"/>
          <w:sz w:val="16"/>
          <w:szCs w:val="16"/>
        </w:rPr>
        <w:t>Current membership (and accreditation if applicable) with a recognised professional organisation, that is: an organisation with explicit Ethics Code, Professional Standards and Complaint Procedures.</w:t>
      </w:r>
      <w:r w:rsidRPr="00AC7C09">
        <w:rPr>
          <w:rFonts w:ascii="Century Gothic" w:hAnsi="Century Gothic"/>
          <w:i/>
          <w:sz w:val="16"/>
          <w:szCs w:val="16"/>
        </w:rPr>
        <w:t xml:space="preserve"> Applicants who have not yet professionally accredited must show evidence that they could meet the requirements for</w:t>
      </w:r>
      <w:r w:rsidR="00A42D80" w:rsidRPr="00AC7C09">
        <w:rPr>
          <w:rFonts w:ascii="Century Gothic" w:hAnsi="Century Gothic"/>
          <w:i/>
          <w:sz w:val="16"/>
          <w:szCs w:val="16"/>
        </w:rPr>
        <w:t>, and are working towards,</w:t>
      </w:r>
      <w:r w:rsidRPr="00AC7C09">
        <w:rPr>
          <w:rFonts w:ascii="Century Gothic" w:hAnsi="Century Gothic"/>
          <w:i/>
          <w:sz w:val="16"/>
          <w:szCs w:val="16"/>
        </w:rPr>
        <w:t xml:space="preserve"> accreditation of their relevant professional organisation.</w:t>
      </w:r>
    </w:p>
    <w:p w14:paraId="55F11E2D" w14:textId="77777777" w:rsidR="006C7A02" w:rsidRPr="00AC7C09" w:rsidRDefault="000727B1" w:rsidP="006C7A02">
      <w:pPr>
        <w:pStyle w:val="ListParagraph"/>
        <w:numPr>
          <w:ilvl w:val="0"/>
          <w:numId w:val="21"/>
        </w:numPr>
        <w:rPr>
          <w:rFonts w:ascii="Century Gothic" w:hAnsi="Century Gothic"/>
          <w:sz w:val="16"/>
          <w:szCs w:val="16"/>
        </w:rPr>
      </w:pPr>
      <w:r w:rsidRPr="00AC7C09">
        <w:rPr>
          <w:rFonts w:ascii="Century Gothic" w:hAnsi="Century Gothic"/>
          <w:sz w:val="16"/>
          <w:szCs w:val="16"/>
        </w:rPr>
        <w:t xml:space="preserve">Current </w:t>
      </w:r>
      <w:r w:rsidR="003750D2" w:rsidRPr="00AC7C09">
        <w:rPr>
          <w:rFonts w:ascii="Century Gothic" w:hAnsi="Century Gothic"/>
          <w:sz w:val="16"/>
          <w:szCs w:val="16"/>
        </w:rPr>
        <w:t>working context which will provide practice in one-to-one and group settings</w:t>
      </w:r>
      <w:r w:rsidR="006C7A02" w:rsidRPr="00AC7C09">
        <w:rPr>
          <w:rFonts w:ascii="Century Gothic" w:hAnsi="Century Gothic"/>
          <w:sz w:val="16"/>
          <w:szCs w:val="16"/>
        </w:rPr>
        <w:t>.</w:t>
      </w:r>
    </w:p>
    <w:p w14:paraId="1E1F97AA" w14:textId="77777777" w:rsidR="006C7A02" w:rsidRPr="00AC7C09" w:rsidRDefault="006C7A02" w:rsidP="006C7A02">
      <w:pPr>
        <w:pStyle w:val="ListParagraph"/>
        <w:numPr>
          <w:ilvl w:val="0"/>
          <w:numId w:val="21"/>
        </w:numPr>
        <w:rPr>
          <w:rFonts w:ascii="Century Gothic" w:hAnsi="Century Gothic"/>
          <w:sz w:val="16"/>
          <w:szCs w:val="16"/>
        </w:rPr>
      </w:pPr>
      <w:r w:rsidRPr="00AC7C09">
        <w:rPr>
          <w:rFonts w:ascii="Century Gothic" w:hAnsi="Century Gothic"/>
          <w:sz w:val="16"/>
          <w:szCs w:val="16"/>
        </w:rPr>
        <w:t>Personal supervision arrangements</w:t>
      </w:r>
      <w:r w:rsidR="005F358C" w:rsidRPr="00AC7C09">
        <w:rPr>
          <w:rFonts w:ascii="Century Gothic" w:hAnsi="Century Gothic"/>
          <w:sz w:val="16"/>
          <w:szCs w:val="16"/>
        </w:rPr>
        <w:t xml:space="preserve"> (other than line management supervision)</w:t>
      </w:r>
      <w:r w:rsidRPr="00AC7C09">
        <w:rPr>
          <w:rFonts w:ascii="Century Gothic" w:hAnsi="Century Gothic"/>
          <w:sz w:val="16"/>
          <w:szCs w:val="16"/>
        </w:rPr>
        <w:t xml:space="preserve"> in place</w:t>
      </w:r>
      <w:r w:rsidR="000727B1" w:rsidRPr="00AC7C09">
        <w:rPr>
          <w:rFonts w:ascii="Century Gothic" w:hAnsi="Century Gothic"/>
          <w:sz w:val="16"/>
          <w:szCs w:val="16"/>
        </w:rPr>
        <w:t xml:space="preserve"> </w:t>
      </w:r>
      <w:r w:rsidR="000B14E4" w:rsidRPr="00AC7C09">
        <w:rPr>
          <w:rFonts w:ascii="Century Gothic" w:hAnsi="Century Gothic"/>
          <w:sz w:val="16"/>
          <w:szCs w:val="16"/>
        </w:rPr>
        <w:t xml:space="preserve">with a Gestalt trained supervisor from the GCB recommended list </w:t>
      </w:r>
    </w:p>
    <w:p w14:paraId="3D0A1D24" w14:textId="77777777" w:rsidR="006C7A02" w:rsidRPr="00AC7C09" w:rsidRDefault="006C7A02" w:rsidP="006C7A02">
      <w:pPr>
        <w:pStyle w:val="ListParagraph"/>
        <w:numPr>
          <w:ilvl w:val="0"/>
          <w:numId w:val="21"/>
        </w:numPr>
        <w:rPr>
          <w:rFonts w:ascii="Century Gothic" w:hAnsi="Century Gothic"/>
          <w:sz w:val="16"/>
          <w:szCs w:val="16"/>
        </w:rPr>
      </w:pPr>
      <w:r w:rsidRPr="00AC7C09">
        <w:rPr>
          <w:rFonts w:ascii="Century Gothic" w:hAnsi="Century Gothic"/>
          <w:sz w:val="16"/>
          <w:szCs w:val="16"/>
        </w:rPr>
        <w:t>Access to personal psychotherapeutic support</w:t>
      </w:r>
      <w:r w:rsidR="00E57812" w:rsidRPr="00AC7C09">
        <w:rPr>
          <w:rFonts w:ascii="Century Gothic" w:hAnsi="Century Gothic"/>
          <w:sz w:val="16"/>
          <w:szCs w:val="16"/>
        </w:rPr>
        <w:t xml:space="preserve"> </w:t>
      </w:r>
      <w:r w:rsidR="006A71CA" w:rsidRPr="00AC7C09">
        <w:rPr>
          <w:rFonts w:ascii="Century Gothic" w:hAnsi="Century Gothic"/>
          <w:sz w:val="16"/>
          <w:szCs w:val="16"/>
        </w:rPr>
        <w:t xml:space="preserve">with a Gestalt therapist </w:t>
      </w:r>
      <w:r w:rsidR="006C2FC9" w:rsidRPr="00AC7C09">
        <w:rPr>
          <w:rFonts w:ascii="Century Gothic" w:hAnsi="Century Gothic"/>
          <w:sz w:val="16"/>
          <w:szCs w:val="16"/>
        </w:rPr>
        <w:t>from the GCB recommended list.</w:t>
      </w:r>
    </w:p>
    <w:p w14:paraId="480CB363" w14:textId="77777777" w:rsidR="006C7A02" w:rsidRPr="00AC7C09" w:rsidRDefault="006C7A02" w:rsidP="006C7A02">
      <w:pPr>
        <w:pStyle w:val="ListParagraph"/>
        <w:numPr>
          <w:ilvl w:val="0"/>
          <w:numId w:val="21"/>
        </w:numPr>
        <w:rPr>
          <w:rFonts w:ascii="Century Gothic" w:hAnsi="Century Gothic"/>
          <w:sz w:val="16"/>
          <w:szCs w:val="16"/>
        </w:rPr>
      </w:pPr>
      <w:r w:rsidRPr="00AC7C09">
        <w:rPr>
          <w:rFonts w:ascii="Century Gothic" w:hAnsi="Century Gothic"/>
          <w:sz w:val="16"/>
          <w:szCs w:val="16"/>
        </w:rPr>
        <w:t>Current professional</w:t>
      </w:r>
      <w:r w:rsidR="000727B1" w:rsidRPr="00AC7C09">
        <w:rPr>
          <w:rFonts w:ascii="Century Gothic" w:hAnsi="Century Gothic"/>
          <w:sz w:val="16"/>
          <w:szCs w:val="16"/>
        </w:rPr>
        <w:t xml:space="preserve"> indemnity </w:t>
      </w:r>
      <w:r w:rsidRPr="00AC7C09">
        <w:rPr>
          <w:rFonts w:ascii="Century Gothic" w:hAnsi="Century Gothic"/>
          <w:sz w:val="16"/>
          <w:szCs w:val="16"/>
        </w:rPr>
        <w:t>insurance</w:t>
      </w:r>
      <w:r w:rsidR="003750D2" w:rsidRPr="00AC7C09">
        <w:rPr>
          <w:rFonts w:ascii="Century Gothic" w:hAnsi="Century Gothic"/>
          <w:sz w:val="16"/>
          <w:szCs w:val="16"/>
        </w:rPr>
        <w:t xml:space="preserve"> </w:t>
      </w:r>
      <w:r w:rsidR="00F07582" w:rsidRPr="00AC7C09">
        <w:rPr>
          <w:rFonts w:ascii="Century Gothic" w:hAnsi="Century Gothic"/>
          <w:sz w:val="16"/>
          <w:szCs w:val="16"/>
        </w:rPr>
        <w:t>if working independently</w:t>
      </w:r>
      <w:r w:rsidR="005F358C" w:rsidRPr="00AC7C09">
        <w:rPr>
          <w:rFonts w:ascii="Century Gothic" w:hAnsi="Century Gothic"/>
          <w:sz w:val="16"/>
          <w:szCs w:val="16"/>
        </w:rPr>
        <w:t>, or appropriate agency insurance cover</w:t>
      </w:r>
      <w:r w:rsidR="00F07582" w:rsidRPr="00AC7C09">
        <w:rPr>
          <w:rFonts w:ascii="Century Gothic" w:hAnsi="Century Gothic"/>
          <w:sz w:val="16"/>
          <w:szCs w:val="16"/>
        </w:rPr>
        <w:t>.</w:t>
      </w:r>
    </w:p>
    <w:p w14:paraId="2A4AB77B" w14:textId="77777777" w:rsidR="001E3EF7" w:rsidRPr="00AC7C09" w:rsidRDefault="008C148C">
      <w:pPr>
        <w:rPr>
          <w:rFonts w:ascii="Century Gothic" w:hAnsi="Century Gothic"/>
          <w:i/>
          <w:sz w:val="16"/>
          <w:szCs w:val="16"/>
        </w:rPr>
      </w:pPr>
      <w:r w:rsidRPr="00AC7C09">
        <w:rPr>
          <w:rFonts w:ascii="Century Gothic" w:hAnsi="Century Gothic"/>
          <w:i/>
          <w:sz w:val="16"/>
          <w:szCs w:val="16"/>
        </w:rPr>
        <w:t xml:space="preserve">Applicants </w:t>
      </w:r>
      <w:r w:rsidR="00AE2F3E" w:rsidRPr="00AC7C09">
        <w:rPr>
          <w:rFonts w:ascii="Century Gothic" w:hAnsi="Century Gothic"/>
          <w:i/>
          <w:sz w:val="16"/>
          <w:szCs w:val="16"/>
        </w:rPr>
        <w:t xml:space="preserve">who have </w:t>
      </w:r>
      <w:r w:rsidRPr="00AC7C09">
        <w:rPr>
          <w:rFonts w:ascii="Century Gothic" w:hAnsi="Century Gothic"/>
          <w:i/>
          <w:sz w:val="16"/>
          <w:szCs w:val="16"/>
        </w:rPr>
        <w:t xml:space="preserve">not yet accredited must </w:t>
      </w:r>
      <w:r w:rsidR="00AE2F3E" w:rsidRPr="00AC7C09">
        <w:rPr>
          <w:rFonts w:ascii="Century Gothic" w:hAnsi="Century Gothic"/>
          <w:i/>
          <w:sz w:val="16"/>
          <w:szCs w:val="16"/>
        </w:rPr>
        <w:t>show</w:t>
      </w:r>
      <w:r w:rsidRPr="00AC7C09">
        <w:rPr>
          <w:rFonts w:ascii="Century Gothic" w:hAnsi="Century Gothic"/>
          <w:i/>
          <w:sz w:val="16"/>
          <w:szCs w:val="16"/>
        </w:rPr>
        <w:t xml:space="preserve"> evidence that they </w:t>
      </w:r>
      <w:r w:rsidR="00AE2F3E" w:rsidRPr="00AC7C09">
        <w:rPr>
          <w:rFonts w:ascii="Century Gothic" w:hAnsi="Century Gothic"/>
          <w:i/>
          <w:sz w:val="16"/>
          <w:szCs w:val="16"/>
        </w:rPr>
        <w:t xml:space="preserve">could </w:t>
      </w:r>
      <w:r w:rsidRPr="00AC7C09">
        <w:rPr>
          <w:rFonts w:ascii="Century Gothic" w:hAnsi="Century Gothic"/>
          <w:i/>
          <w:sz w:val="16"/>
          <w:szCs w:val="16"/>
        </w:rPr>
        <w:t>meet the requirements for accr</w:t>
      </w:r>
      <w:r w:rsidR="00DC1E3E" w:rsidRPr="00AC7C09">
        <w:rPr>
          <w:rFonts w:ascii="Century Gothic" w:hAnsi="Century Gothic"/>
          <w:i/>
          <w:sz w:val="16"/>
          <w:szCs w:val="16"/>
        </w:rPr>
        <w:t xml:space="preserve">editation of their </w:t>
      </w:r>
      <w:r w:rsidR="00AE2F3E" w:rsidRPr="00AC7C09">
        <w:rPr>
          <w:rFonts w:ascii="Century Gothic" w:hAnsi="Century Gothic"/>
          <w:i/>
          <w:sz w:val="16"/>
          <w:szCs w:val="16"/>
        </w:rPr>
        <w:t xml:space="preserve">relevant professional </w:t>
      </w:r>
      <w:r w:rsidR="00DC1E3E" w:rsidRPr="00AC7C09">
        <w:rPr>
          <w:rFonts w:ascii="Century Gothic" w:hAnsi="Century Gothic"/>
          <w:i/>
          <w:sz w:val="16"/>
          <w:szCs w:val="16"/>
        </w:rPr>
        <w:t>organisation</w:t>
      </w:r>
      <w:r w:rsidR="0062716B" w:rsidRPr="00AC7C09">
        <w:rPr>
          <w:rFonts w:ascii="Century Gothic" w:hAnsi="Century Gothic"/>
          <w:i/>
          <w:sz w:val="16"/>
          <w:szCs w:val="16"/>
        </w:rPr>
        <w:t xml:space="preserve"> and are actively working to accredit</w:t>
      </w:r>
      <w:r w:rsidRPr="00AC7C09">
        <w:rPr>
          <w:rFonts w:ascii="Century Gothic" w:hAnsi="Century Gothic"/>
          <w:i/>
          <w:sz w:val="16"/>
          <w:szCs w:val="16"/>
        </w:rPr>
        <w:t>.</w:t>
      </w:r>
    </w:p>
    <w:p w14:paraId="0F6DAD59" w14:textId="77777777" w:rsidR="00AC7C09" w:rsidRPr="00AC7C09" w:rsidRDefault="00AC7C09" w:rsidP="00AC7C09">
      <w:pPr>
        <w:rPr>
          <w:rFonts w:ascii="Century Gothic" w:hAnsi="Century Gothic"/>
          <w:sz w:val="16"/>
          <w:szCs w:val="16"/>
        </w:rPr>
      </w:pPr>
    </w:p>
    <w:p w14:paraId="7D9FE3A1" w14:textId="77777777" w:rsidR="00C85F4A" w:rsidRPr="00826949" w:rsidRDefault="00AC7C09" w:rsidP="00AC7C09">
      <w:pPr>
        <w:rPr>
          <w:rFonts w:ascii="Century Gothic" w:hAnsi="Century Gothic"/>
          <w:sz w:val="16"/>
          <w:szCs w:val="16"/>
        </w:rPr>
      </w:pPr>
      <w:r w:rsidRPr="00AC7C09">
        <w:rPr>
          <w:rFonts w:ascii="Century Gothic" w:hAnsi="Century Gothic"/>
          <w:b/>
          <w:sz w:val="16"/>
          <w:szCs w:val="16"/>
        </w:rPr>
        <w:t>Please Note:</w:t>
      </w:r>
      <w:r w:rsidRPr="00AC7C09">
        <w:rPr>
          <w:rFonts w:ascii="Century Gothic" w:hAnsi="Century Gothic"/>
          <w:sz w:val="16"/>
          <w:szCs w:val="16"/>
        </w:rPr>
        <w:t xml:space="preserve"> </w:t>
      </w:r>
      <w:r w:rsidR="005F358C" w:rsidRPr="00AC7C09">
        <w:rPr>
          <w:rFonts w:ascii="Century Gothic" w:hAnsi="Century Gothic"/>
          <w:sz w:val="16"/>
          <w:szCs w:val="16"/>
        </w:rPr>
        <w:t xml:space="preserve">The application process </w:t>
      </w:r>
      <w:r w:rsidR="00B02142" w:rsidRPr="00AC7C09">
        <w:rPr>
          <w:rFonts w:ascii="Century Gothic" w:hAnsi="Century Gothic"/>
          <w:sz w:val="16"/>
          <w:szCs w:val="16"/>
        </w:rPr>
        <w:t xml:space="preserve">includes a </w:t>
      </w:r>
      <w:r w:rsidR="00A42D80" w:rsidRPr="00AC7C09">
        <w:rPr>
          <w:rFonts w:ascii="Century Gothic" w:hAnsi="Century Gothic"/>
          <w:b/>
          <w:sz w:val="16"/>
          <w:szCs w:val="16"/>
        </w:rPr>
        <w:t>Taster and Se</w:t>
      </w:r>
      <w:r w:rsidRPr="00AC7C09">
        <w:rPr>
          <w:rFonts w:ascii="Century Gothic" w:hAnsi="Century Gothic"/>
          <w:b/>
          <w:sz w:val="16"/>
          <w:szCs w:val="16"/>
        </w:rPr>
        <w:t>lection D</w:t>
      </w:r>
      <w:r w:rsidR="00B02142" w:rsidRPr="00AC7C09">
        <w:rPr>
          <w:rFonts w:ascii="Century Gothic" w:hAnsi="Century Gothic"/>
          <w:b/>
          <w:sz w:val="16"/>
          <w:szCs w:val="16"/>
        </w:rPr>
        <w:t>ay on</w:t>
      </w:r>
      <w:r w:rsidR="00B02142" w:rsidRPr="00AC7C09">
        <w:rPr>
          <w:rFonts w:ascii="Century Gothic" w:hAnsi="Century Gothic"/>
          <w:sz w:val="16"/>
          <w:szCs w:val="16"/>
        </w:rPr>
        <w:t xml:space="preserve"> </w:t>
      </w:r>
      <w:r w:rsidR="0062716B" w:rsidRPr="00AC7C09">
        <w:rPr>
          <w:rFonts w:ascii="Century Gothic" w:hAnsi="Century Gothic"/>
          <w:b/>
          <w:sz w:val="16"/>
          <w:szCs w:val="16"/>
        </w:rPr>
        <w:t>Friday 18 May 2018</w:t>
      </w:r>
      <w:r w:rsidR="00B02142" w:rsidRPr="00AC7C09">
        <w:rPr>
          <w:rFonts w:ascii="Century Gothic" w:hAnsi="Century Gothic"/>
          <w:sz w:val="16"/>
          <w:szCs w:val="16"/>
        </w:rPr>
        <w:t xml:space="preserve"> to </w:t>
      </w:r>
      <w:r w:rsidR="0062716B" w:rsidRPr="00AC7C09">
        <w:rPr>
          <w:rFonts w:ascii="Century Gothic" w:hAnsi="Century Gothic"/>
          <w:sz w:val="16"/>
          <w:szCs w:val="16"/>
        </w:rPr>
        <w:t>see if</w:t>
      </w:r>
      <w:r w:rsidR="00B02142" w:rsidRPr="00AC7C09">
        <w:rPr>
          <w:rFonts w:ascii="Century Gothic" w:hAnsi="Century Gothic"/>
          <w:sz w:val="16"/>
          <w:szCs w:val="16"/>
        </w:rPr>
        <w:t xml:space="preserve"> the course meets your needs</w:t>
      </w:r>
      <w:r w:rsidR="0062716B" w:rsidRPr="00AC7C09">
        <w:rPr>
          <w:rFonts w:ascii="Century Gothic" w:hAnsi="Century Gothic"/>
          <w:sz w:val="16"/>
          <w:szCs w:val="16"/>
        </w:rPr>
        <w:t xml:space="preserve"> and if you can meet the demands of the course. </w:t>
      </w:r>
      <w:r w:rsidR="00C85F4A">
        <w:rPr>
          <w:rFonts w:ascii="Century Gothic" w:hAnsi="Century Gothic"/>
          <w:sz w:val="16"/>
          <w:szCs w:val="16"/>
        </w:rPr>
        <w:t xml:space="preserve">Email </w:t>
      </w:r>
      <w:hyperlink r:id="rId7" w:history="1">
        <w:r w:rsidR="00C85F4A" w:rsidRPr="00550BBE">
          <w:rPr>
            <w:rStyle w:val="Hyperlink"/>
            <w:rFonts w:ascii="Century Gothic" w:hAnsi="Century Gothic"/>
            <w:sz w:val="16"/>
            <w:szCs w:val="16"/>
          </w:rPr>
          <w:t>info@gestaltbelfast.org</w:t>
        </w:r>
      </w:hyperlink>
      <w:r w:rsidR="00C85F4A">
        <w:rPr>
          <w:rFonts w:ascii="Century Gothic" w:hAnsi="Century Gothic"/>
          <w:sz w:val="16"/>
          <w:szCs w:val="16"/>
        </w:rPr>
        <w:t xml:space="preserve"> for an application form</w:t>
      </w:r>
      <w:r w:rsidR="00826949">
        <w:rPr>
          <w:rFonts w:ascii="Century Gothic" w:hAnsi="Century Gothic"/>
          <w:sz w:val="16"/>
          <w:szCs w:val="16"/>
        </w:rPr>
        <w:t xml:space="preserve"> </w:t>
      </w:r>
      <w:r w:rsidR="00826949" w:rsidRPr="00826949">
        <w:rPr>
          <w:rFonts w:ascii="Century Gothic" w:hAnsi="Century Gothic"/>
          <w:b/>
          <w:sz w:val="16"/>
          <w:szCs w:val="16"/>
        </w:rPr>
        <w:t>by 31</w:t>
      </w:r>
      <w:r w:rsidR="00826949" w:rsidRPr="00826949">
        <w:rPr>
          <w:rFonts w:ascii="Century Gothic" w:hAnsi="Century Gothic"/>
          <w:b/>
          <w:sz w:val="16"/>
          <w:szCs w:val="16"/>
          <w:vertAlign w:val="superscript"/>
        </w:rPr>
        <w:t>st</w:t>
      </w:r>
      <w:r w:rsidR="00826949" w:rsidRPr="00826949">
        <w:rPr>
          <w:rFonts w:ascii="Century Gothic" w:hAnsi="Century Gothic"/>
          <w:b/>
          <w:sz w:val="16"/>
          <w:szCs w:val="16"/>
        </w:rPr>
        <w:t xml:space="preserve"> March 2018</w:t>
      </w:r>
      <w:r w:rsidR="00C85F4A" w:rsidRPr="00826949">
        <w:rPr>
          <w:rFonts w:ascii="Century Gothic" w:hAnsi="Century Gothic"/>
          <w:b/>
          <w:sz w:val="16"/>
          <w:szCs w:val="16"/>
        </w:rPr>
        <w:t>.</w:t>
      </w:r>
      <w:r w:rsidR="00826949">
        <w:rPr>
          <w:rFonts w:ascii="Century Gothic" w:hAnsi="Century Gothic"/>
          <w:b/>
          <w:sz w:val="16"/>
          <w:szCs w:val="16"/>
        </w:rPr>
        <w:t xml:space="preserve"> </w:t>
      </w:r>
      <w:r w:rsidR="00826949">
        <w:rPr>
          <w:rFonts w:ascii="Century Gothic" w:hAnsi="Century Gothic"/>
          <w:sz w:val="16"/>
          <w:szCs w:val="16"/>
        </w:rPr>
        <w:t>A more substantial application pack will be sent to those who wish to enrol in the whole programme.</w:t>
      </w:r>
    </w:p>
    <w:p w14:paraId="79EC8F72" w14:textId="77777777" w:rsidR="00B02142" w:rsidRPr="00AC7C09" w:rsidRDefault="0062716B" w:rsidP="00AC7C09">
      <w:pPr>
        <w:rPr>
          <w:rFonts w:ascii="Century Gothic" w:hAnsi="Century Gothic"/>
          <w:sz w:val="16"/>
          <w:szCs w:val="16"/>
        </w:rPr>
      </w:pPr>
      <w:r w:rsidRPr="00AC7C09">
        <w:rPr>
          <w:rFonts w:ascii="Century Gothic" w:hAnsi="Century Gothic"/>
          <w:sz w:val="16"/>
          <w:szCs w:val="16"/>
        </w:rPr>
        <w:t xml:space="preserve">There will </w:t>
      </w:r>
      <w:r w:rsidR="00A42D80" w:rsidRPr="00AC7C09">
        <w:rPr>
          <w:rFonts w:ascii="Century Gothic" w:hAnsi="Century Gothic"/>
          <w:sz w:val="16"/>
          <w:szCs w:val="16"/>
        </w:rPr>
        <w:t xml:space="preserve">also </w:t>
      </w:r>
      <w:r w:rsidRPr="00AC7C09">
        <w:rPr>
          <w:rFonts w:ascii="Century Gothic" w:hAnsi="Century Gothic"/>
          <w:sz w:val="16"/>
          <w:szCs w:val="16"/>
        </w:rPr>
        <w:t>then be an interview with GCB</w:t>
      </w:r>
      <w:r w:rsidR="00A42D80" w:rsidRPr="00AC7C09">
        <w:rPr>
          <w:rFonts w:ascii="Century Gothic" w:hAnsi="Century Gothic"/>
          <w:sz w:val="16"/>
          <w:szCs w:val="16"/>
        </w:rPr>
        <w:t xml:space="preserve"> Directors</w:t>
      </w:r>
      <w:r w:rsidRPr="00AC7C09">
        <w:rPr>
          <w:rFonts w:ascii="Century Gothic" w:hAnsi="Century Gothic"/>
          <w:sz w:val="16"/>
          <w:szCs w:val="16"/>
        </w:rPr>
        <w:t xml:space="preserve"> </w:t>
      </w:r>
      <w:r w:rsidR="00B02142" w:rsidRPr="00AC7C09">
        <w:rPr>
          <w:rFonts w:ascii="Century Gothic" w:hAnsi="Century Gothic"/>
          <w:sz w:val="16"/>
          <w:szCs w:val="16"/>
        </w:rPr>
        <w:t xml:space="preserve">to </w:t>
      </w:r>
      <w:r w:rsidRPr="00AC7C09">
        <w:rPr>
          <w:rFonts w:ascii="Century Gothic" w:hAnsi="Century Gothic"/>
          <w:sz w:val="16"/>
          <w:szCs w:val="16"/>
        </w:rPr>
        <w:t xml:space="preserve">discuss a contract and </w:t>
      </w:r>
      <w:r w:rsidR="00B02142" w:rsidRPr="00AC7C09">
        <w:rPr>
          <w:rFonts w:ascii="Century Gothic" w:hAnsi="Century Gothic"/>
          <w:sz w:val="16"/>
          <w:szCs w:val="16"/>
        </w:rPr>
        <w:t>make a final decision about your place in the training.</w:t>
      </w:r>
    </w:p>
    <w:p w14:paraId="03480147" w14:textId="77777777" w:rsidR="00FD1F6A" w:rsidRPr="00AC7C09" w:rsidRDefault="00FD1F6A" w:rsidP="00FD1F6A">
      <w:pPr>
        <w:rPr>
          <w:rFonts w:ascii="Century Gothic" w:hAnsi="Century Gothic"/>
          <w:sz w:val="16"/>
          <w:szCs w:val="16"/>
        </w:rPr>
      </w:pPr>
    </w:p>
    <w:p w14:paraId="7C65B3D1" w14:textId="77777777" w:rsidR="00FD1F6A" w:rsidRPr="00AC7C09" w:rsidRDefault="00FD1F6A" w:rsidP="00FD1F6A">
      <w:pPr>
        <w:rPr>
          <w:rFonts w:ascii="Century Gothic" w:hAnsi="Century Gothic"/>
          <w:b/>
          <w:sz w:val="16"/>
          <w:szCs w:val="16"/>
        </w:rPr>
      </w:pPr>
      <w:r w:rsidRPr="00AC7C09">
        <w:rPr>
          <w:rFonts w:ascii="Century Gothic" w:hAnsi="Century Gothic"/>
          <w:b/>
          <w:sz w:val="16"/>
          <w:szCs w:val="16"/>
        </w:rPr>
        <w:t>Faculty:</w:t>
      </w:r>
    </w:p>
    <w:p w14:paraId="64B04D84" w14:textId="77777777" w:rsidR="00FD1F6A" w:rsidRPr="00AC7C09" w:rsidRDefault="0040587A" w:rsidP="00FD1F6A">
      <w:pPr>
        <w:rPr>
          <w:rFonts w:ascii="Century Gothic" w:hAnsi="Century Gothic"/>
          <w:sz w:val="16"/>
          <w:szCs w:val="16"/>
        </w:rPr>
      </w:pPr>
      <w:r w:rsidRPr="00AC7C09">
        <w:rPr>
          <w:rFonts w:ascii="Century Gothic" w:hAnsi="Century Gothic"/>
          <w:sz w:val="16"/>
          <w:szCs w:val="16"/>
        </w:rPr>
        <w:t xml:space="preserve">Bríd Keenan MA </w:t>
      </w:r>
      <w:r w:rsidR="007149A3" w:rsidRPr="00AC7C09">
        <w:rPr>
          <w:rFonts w:ascii="Century Gothic" w:hAnsi="Century Gothic"/>
          <w:sz w:val="16"/>
          <w:szCs w:val="16"/>
        </w:rPr>
        <w:t xml:space="preserve">Reg. </w:t>
      </w:r>
      <w:r w:rsidRPr="00AC7C09">
        <w:rPr>
          <w:rFonts w:ascii="Century Gothic" w:hAnsi="Century Gothic"/>
          <w:sz w:val="16"/>
          <w:szCs w:val="16"/>
        </w:rPr>
        <w:t>MBACP(Ac</w:t>
      </w:r>
      <w:r w:rsidR="0016323C" w:rsidRPr="00AC7C09">
        <w:rPr>
          <w:rFonts w:ascii="Century Gothic" w:hAnsi="Century Gothic"/>
          <w:sz w:val="16"/>
          <w:szCs w:val="16"/>
        </w:rPr>
        <w:t xml:space="preserve">cred), Joëlle Gartner MSc </w:t>
      </w:r>
      <w:r w:rsidR="007149A3" w:rsidRPr="00AC7C09">
        <w:rPr>
          <w:rFonts w:ascii="Century Gothic" w:hAnsi="Century Gothic"/>
          <w:sz w:val="16"/>
          <w:szCs w:val="16"/>
        </w:rPr>
        <w:t xml:space="preserve">Reg. </w:t>
      </w:r>
      <w:r w:rsidR="0016323C" w:rsidRPr="00AC7C09">
        <w:rPr>
          <w:rFonts w:ascii="Century Gothic" w:hAnsi="Century Gothic"/>
          <w:sz w:val="16"/>
          <w:szCs w:val="16"/>
        </w:rPr>
        <w:t>MBACP</w:t>
      </w:r>
      <w:r w:rsidRPr="00AC7C09">
        <w:rPr>
          <w:rFonts w:ascii="Century Gothic" w:hAnsi="Century Gothic"/>
          <w:sz w:val="16"/>
          <w:szCs w:val="16"/>
        </w:rPr>
        <w:t xml:space="preserve">(Accred), </w:t>
      </w:r>
      <w:r w:rsidR="00FD1F6A" w:rsidRPr="00AC7C09">
        <w:rPr>
          <w:rFonts w:ascii="Century Gothic" w:hAnsi="Century Gothic"/>
          <w:sz w:val="16"/>
          <w:szCs w:val="16"/>
        </w:rPr>
        <w:t>Seán Gaffney PhD</w:t>
      </w:r>
      <w:r w:rsidR="0062716B" w:rsidRPr="00AC7C09">
        <w:rPr>
          <w:rFonts w:ascii="Century Gothic" w:hAnsi="Century Gothic"/>
          <w:sz w:val="16"/>
          <w:szCs w:val="16"/>
        </w:rPr>
        <w:t xml:space="preserve"> (lead trainer)</w:t>
      </w:r>
      <w:r w:rsidR="00FD1F6A" w:rsidRPr="00AC7C09">
        <w:rPr>
          <w:rFonts w:ascii="Century Gothic" w:hAnsi="Century Gothic"/>
          <w:sz w:val="16"/>
          <w:szCs w:val="16"/>
        </w:rPr>
        <w:t>,</w:t>
      </w:r>
      <w:r w:rsidR="008C148C" w:rsidRPr="00AC7C09">
        <w:rPr>
          <w:rFonts w:ascii="Century Gothic" w:hAnsi="Century Gothic"/>
          <w:sz w:val="16"/>
          <w:szCs w:val="16"/>
        </w:rPr>
        <w:t xml:space="preserve"> Marie Quiery MA MBACP(Senio</w:t>
      </w:r>
      <w:r w:rsidR="00FD1F6A" w:rsidRPr="00AC7C09">
        <w:rPr>
          <w:rFonts w:ascii="Century Gothic" w:hAnsi="Century Gothic"/>
          <w:sz w:val="16"/>
          <w:szCs w:val="16"/>
        </w:rPr>
        <w:t>r Accred)</w:t>
      </w:r>
      <w:r w:rsidR="0062716B" w:rsidRPr="00AC7C09">
        <w:rPr>
          <w:rFonts w:ascii="Century Gothic" w:hAnsi="Century Gothic"/>
          <w:sz w:val="16"/>
          <w:szCs w:val="16"/>
        </w:rPr>
        <w:t xml:space="preserve">. Guest faculty will participate in </w:t>
      </w:r>
      <w:proofErr w:type="spellStart"/>
      <w:r w:rsidR="0062716B" w:rsidRPr="00AC7C09">
        <w:rPr>
          <w:rFonts w:ascii="Century Gothic" w:hAnsi="Century Gothic"/>
          <w:sz w:val="16"/>
          <w:szCs w:val="16"/>
        </w:rPr>
        <w:t>residentials</w:t>
      </w:r>
      <w:proofErr w:type="spellEnd"/>
      <w:r w:rsidR="0062716B" w:rsidRPr="00AC7C09">
        <w:rPr>
          <w:rFonts w:ascii="Century Gothic" w:hAnsi="Century Gothic"/>
          <w:sz w:val="16"/>
          <w:szCs w:val="16"/>
        </w:rPr>
        <w:t>.</w:t>
      </w:r>
    </w:p>
    <w:p w14:paraId="5A9AA3C8" w14:textId="77777777" w:rsidR="00FD1F6A" w:rsidRPr="00AC7C09" w:rsidRDefault="00FD1F6A" w:rsidP="00FD1F6A">
      <w:pPr>
        <w:rPr>
          <w:rFonts w:ascii="Century Gothic" w:hAnsi="Century Gothic"/>
          <w:sz w:val="16"/>
          <w:szCs w:val="16"/>
        </w:rPr>
      </w:pPr>
    </w:p>
    <w:p w14:paraId="798A1FE5" w14:textId="77777777" w:rsidR="00B137AD" w:rsidRPr="00AC7C09" w:rsidRDefault="00B137AD" w:rsidP="00B137AD">
      <w:pPr>
        <w:rPr>
          <w:rFonts w:ascii="Century Gothic" w:hAnsi="Century Gothic"/>
          <w:b/>
          <w:sz w:val="16"/>
          <w:szCs w:val="16"/>
        </w:rPr>
      </w:pPr>
      <w:r w:rsidRPr="00AC7C09">
        <w:rPr>
          <w:rFonts w:ascii="Century Gothic" w:hAnsi="Century Gothic"/>
          <w:b/>
          <w:sz w:val="16"/>
          <w:szCs w:val="16"/>
        </w:rPr>
        <w:t>Course cost:</w:t>
      </w:r>
    </w:p>
    <w:p w14:paraId="42F69824" w14:textId="77777777" w:rsidR="00A42D80" w:rsidRPr="00AC7C09" w:rsidRDefault="001514D2" w:rsidP="00B137AD">
      <w:pPr>
        <w:rPr>
          <w:rFonts w:ascii="Century Gothic" w:hAnsi="Century Gothic"/>
          <w:sz w:val="16"/>
          <w:szCs w:val="16"/>
        </w:rPr>
      </w:pPr>
      <w:r w:rsidRPr="00AC7C09">
        <w:rPr>
          <w:rFonts w:ascii="Century Gothic" w:hAnsi="Century Gothic"/>
          <w:sz w:val="16"/>
          <w:szCs w:val="16"/>
        </w:rPr>
        <w:t>Taster and Selection Day: £85</w:t>
      </w:r>
      <w:r w:rsidR="00C85F4A">
        <w:rPr>
          <w:rFonts w:ascii="Century Gothic" w:hAnsi="Century Gothic"/>
          <w:sz w:val="16"/>
          <w:szCs w:val="16"/>
        </w:rPr>
        <w:t xml:space="preserve">. </w:t>
      </w:r>
    </w:p>
    <w:p w14:paraId="093771FA" w14:textId="77777777" w:rsidR="00B02142" w:rsidRPr="00AC7C09" w:rsidRDefault="001514D2" w:rsidP="00B137AD">
      <w:pPr>
        <w:rPr>
          <w:rFonts w:ascii="Century Gothic" w:hAnsi="Century Gothic"/>
          <w:sz w:val="16"/>
          <w:szCs w:val="16"/>
        </w:rPr>
      </w:pPr>
      <w:r w:rsidRPr="00AC7C09">
        <w:rPr>
          <w:rFonts w:ascii="Century Gothic" w:hAnsi="Century Gothic"/>
          <w:sz w:val="16"/>
          <w:szCs w:val="16"/>
        </w:rPr>
        <w:t xml:space="preserve">Course fee: </w:t>
      </w:r>
      <w:r w:rsidR="000727B1" w:rsidRPr="00AC7C09">
        <w:rPr>
          <w:rFonts w:ascii="Century Gothic" w:hAnsi="Century Gothic"/>
          <w:sz w:val="16"/>
          <w:szCs w:val="16"/>
        </w:rPr>
        <w:t>£</w:t>
      </w:r>
      <w:r w:rsidR="002B732A" w:rsidRPr="00AC7C09">
        <w:rPr>
          <w:rFonts w:ascii="Century Gothic" w:hAnsi="Century Gothic"/>
          <w:sz w:val="16"/>
          <w:szCs w:val="16"/>
        </w:rPr>
        <w:t>2,05</w:t>
      </w:r>
      <w:r w:rsidR="006A71CA" w:rsidRPr="00AC7C09">
        <w:rPr>
          <w:rFonts w:ascii="Century Gothic" w:hAnsi="Century Gothic"/>
          <w:sz w:val="16"/>
          <w:szCs w:val="16"/>
        </w:rPr>
        <w:t>0</w:t>
      </w:r>
      <w:r w:rsidR="00B137AD" w:rsidRPr="00AC7C09">
        <w:rPr>
          <w:rFonts w:ascii="Century Gothic" w:hAnsi="Century Gothic"/>
          <w:sz w:val="16"/>
          <w:szCs w:val="16"/>
        </w:rPr>
        <w:t xml:space="preserve"> </w:t>
      </w:r>
      <w:r w:rsidR="006A71CA" w:rsidRPr="00AC7C09">
        <w:rPr>
          <w:rFonts w:ascii="Century Gothic" w:hAnsi="Century Gothic"/>
          <w:sz w:val="16"/>
          <w:szCs w:val="16"/>
        </w:rPr>
        <w:t xml:space="preserve">per year </w:t>
      </w:r>
      <w:r w:rsidR="00B02142" w:rsidRPr="00AC7C09">
        <w:rPr>
          <w:rFonts w:ascii="Century Gothic" w:hAnsi="Century Gothic"/>
          <w:sz w:val="16"/>
          <w:szCs w:val="16"/>
        </w:rPr>
        <w:t>(</w:t>
      </w:r>
      <w:r w:rsidR="002B732A" w:rsidRPr="00AC7C09">
        <w:rPr>
          <w:rFonts w:ascii="Century Gothic" w:hAnsi="Century Gothic"/>
          <w:sz w:val="16"/>
          <w:szCs w:val="16"/>
        </w:rPr>
        <w:t>£4,1</w:t>
      </w:r>
      <w:r w:rsidR="00066A3A" w:rsidRPr="00AC7C09">
        <w:rPr>
          <w:rFonts w:ascii="Century Gothic" w:hAnsi="Century Gothic"/>
          <w:sz w:val="16"/>
          <w:szCs w:val="16"/>
        </w:rPr>
        <w:t>00</w:t>
      </w:r>
      <w:r w:rsidR="00B02142" w:rsidRPr="00AC7C09">
        <w:rPr>
          <w:rFonts w:ascii="Century Gothic" w:hAnsi="Century Gothic"/>
          <w:sz w:val="16"/>
          <w:szCs w:val="16"/>
        </w:rPr>
        <w:t xml:space="preserve"> for the whole course).</w:t>
      </w:r>
    </w:p>
    <w:p w14:paraId="2F1C2F94" w14:textId="77777777" w:rsidR="00B137AD" w:rsidRPr="00AC7C09" w:rsidRDefault="00B137AD" w:rsidP="00B137AD">
      <w:pPr>
        <w:rPr>
          <w:rFonts w:ascii="Century Gothic" w:hAnsi="Century Gothic"/>
          <w:sz w:val="16"/>
          <w:szCs w:val="16"/>
        </w:rPr>
      </w:pPr>
      <w:r w:rsidRPr="00AC7C09">
        <w:rPr>
          <w:rFonts w:ascii="Century Gothic" w:hAnsi="Century Gothic"/>
          <w:sz w:val="16"/>
          <w:szCs w:val="16"/>
        </w:rPr>
        <w:t xml:space="preserve">Accommodation for the </w:t>
      </w:r>
      <w:r w:rsidR="006C2FC9" w:rsidRPr="00AC7C09">
        <w:rPr>
          <w:rFonts w:ascii="Century Gothic" w:hAnsi="Century Gothic"/>
          <w:sz w:val="16"/>
          <w:szCs w:val="16"/>
        </w:rPr>
        <w:t xml:space="preserve">4-day </w:t>
      </w:r>
      <w:r w:rsidRPr="00AC7C09">
        <w:rPr>
          <w:rFonts w:ascii="Century Gothic" w:hAnsi="Century Gothic"/>
          <w:sz w:val="16"/>
          <w:szCs w:val="16"/>
        </w:rPr>
        <w:t>residential is extra</w:t>
      </w:r>
      <w:r w:rsidR="00066A3A" w:rsidRPr="00AC7C09">
        <w:rPr>
          <w:rFonts w:ascii="Century Gothic" w:hAnsi="Century Gothic"/>
          <w:sz w:val="16"/>
          <w:szCs w:val="16"/>
        </w:rPr>
        <w:t xml:space="preserve"> and payable direc</w:t>
      </w:r>
      <w:r w:rsidR="0062716B" w:rsidRPr="00AC7C09">
        <w:rPr>
          <w:rFonts w:ascii="Century Gothic" w:hAnsi="Century Gothic"/>
          <w:sz w:val="16"/>
          <w:szCs w:val="16"/>
        </w:rPr>
        <w:t xml:space="preserve">tly to </w:t>
      </w:r>
      <w:r w:rsidR="00A42D80" w:rsidRPr="00AC7C09">
        <w:rPr>
          <w:rFonts w:ascii="Century Gothic" w:hAnsi="Century Gothic"/>
          <w:sz w:val="16"/>
          <w:szCs w:val="16"/>
        </w:rPr>
        <w:t>Corrymeela (currently £85</w:t>
      </w:r>
      <w:r w:rsidR="00066A3A" w:rsidRPr="00AC7C09">
        <w:rPr>
          <w:rFonts w:ascii="Century Gothic" w:hAnsi="Century Gothic"/>
          <w:sz w:val="16"/>
          <w:szCs w:val="16"/>
        </w:rPr>
        <w:t xml:space="preserve"> per day pps full board)</w:t>
      </w:r>
      <w:r w:rsidRPr="00AC7C09">
        <w:rPr>
          <w:rFonts w:ascii="Century Gothic" w:hAnsi="Century Gothic"/>
          <w:sz w:val="16"/>
          <w:szCs w:val="16"/>
        </w:rPr>
        <w:t>.</w:t>
      </w:r>
    </w:p>
    <w:p w14:paraId="675A1D9A" w14:textId="77777777" w:rsidR="00B137AD" w:rsidRPr="00AC7C09" w:rsidRDefault="000727B1" w:rsidP="00B137AD">
      <w:pPr>
        <w:rPr>
          <w:rFonts w:ascii="Century Gothic" w:hAnsi="Century Gothic"/>
          <w:sz w:val="16"/>
          <w:szCs w:val="16"/>
        </w:rPr>
      </w:pPr>
      <w:r w:rsidRPr="00AC7C09">
        <w:rPr>
          <w:rFonts w:ascii="Century Gothic" w:hAnsi="Century Gothic"/>
          <w:sz w:val="16"/>
          <w:szCs w:val="16"/>
        </w:rPr>
        <w:t>Deposit £</w:t>
      </w:r>
      <w:r w:rsidR="002B732A" w:rsidRPr="00AC7C09">
        <w:rPr>
          <w:rFonts w:ascii="Century Gothic" w:hAnsi="Century Gothic"/>
          <w:sz w:val="16"/>
          <w:szCs w:val="16"/>
        </w:rPr>
        <w:t>30</w:t>
      </w:r>
      <w:r w:rsidR="00B137AD" w:rsidRPr="00AC7C09">
        <w:rPr>
          <w:rFonts w:ascii="Century Gothic" w:hAnsi="Century Gothic"/>
          <w:sz w:val="16"/>
          <w:szCs w:val="16"/>
        </w:rPr>
        <w:t>0 will secure a place</w:t>
      </w:r>
      <w:r w:rsidR="00355BAC" w:rsidRPr="00AC7C09">
        <w:rPr>
          <w:rFonts w:ascii="Century Gothic" w:hAnsi="Century Gothic"/>
          <w:sz w:val="16"/>
          <w:szCs w:val="16"/>
        </w:rPr>
        <w:t>, payable on acceptance on the course</w:t>
      </w:r>
      <w:r w:rsidR="00B137AD" w:rsidRPr="00AC7C09">
        <w:rPr>
          <w:rFonts w:ascii="Century Gothic" w:hAnsi="Century Gothic"/>
          <w:sz w:val="16"/>
          <w:szCs w:val="16"/>
        </w:rPr>
        <w:t xml:space="preserve">. Non-refundable except </w:t>
      </w:r>
      <w:r w:rsidRPr="00AC7C09">
        <w:rPr>
          <w:rFonts w:ascii="Century Gothic" w:hAnsi="Century Gothic"/>
          <w:sz w:val="16"/>
          <w:szCs w:val="16"/>
        </w:rPr>
        <w:t>if course is cancelled</w:t>
      </w:r>
      <w:r w:rsidR="00B137AD" w:rsidRPr="00AC7C09">
        <w:rPr>
          <w:rFonts w:ascii="Century Gothic" w:hAnsi="Century Gothic"/>
          <w:sz w:val="16"/>
          <w:szCs w:val="16"/>
        </w:rPr>
        <w:t>.</w:t>
      </w:r>
    </w:p>
    <w:p w14:paraId="072E78D0" w14:textId="77777777" w:rsidR="00B02142" w:rsidRPr="00AC7C09" w:rsidRDefault="00B02142" w:rsidP="00B02142">
      <w:pPr>
        <w:rPr>
          <w:rFonts w:ascii="Century Gothic" w:hAnsi="Century Gothic"/>
          <w:b/>
          <w:sz w:val="16"/>
          <w:szCs w:val="16"/>
        </w:rPr>
      </w:pPr>
    </w:p>
    <w:p w14:paraId="1CDD6B34" w14:textId="77777777" w:rsidR="00B02142" w:rsidRPr="00AC7C09" w:rsidRDefault="00B02142" w:rsidP="00B02142">
      <w:pPr>
        <w:rPr>
          <w:rFonts w:ascii="Century Gothic" w:hAnsi="Century Gothic"/>
          <w:b/>
          <w:sz w:val="16"/>
          <w:szCs w:val="16"/>
        </w:rPr>
      </w:pPr>
      <w:r w:rsidRPr="00AC7C09">
        <w:rPr>
          <w:rFonts w:ascii="Century Gothic" w:hAnsi="Century Gothic"/>
          <w:b/>
          <w:sz w:val="16"/>
          <w:szCs w:val="16"/>
        </w:rPr>
        <w:t>Venue</w:t>
      </w:r>
      <w:r w:rsidRPr="00AC7C09">
        <w:rPr>
          <w:rFonts w:ascii="Century Gothic" w:hAnsi="Century Gothic"/>
          <w:sz w:val="16"/>
          <w:szCs w:val="16"/>
        </w:rPr>
        <w:t>: Mediation Northern Ireland, 83 University Street, Belfast, BT7 1PH</w:t>
      </w:r>
    </w:p>
    <w:p w14:paraId="756660BC" w14:textId="77777777" w:rsidR="00F07582" w:rsidRPr="00AC7C09" w:rsidRDefault="00F07582" w:rsidP="005D4CC2">
      <w:pPr>
        <w:rPr>
          <w:rFonts w:ascii="Century Gothic" w:hAnsi="Century Gothic"/>
          <w:b/>
          <w:sz w:val="16"/>
          <w:szCs w:val="16"/>
        </w:rPr>
      </w:pPr>
    </w:p>
    <w:p w14:paraId="739A0AFF" w14:textId="77777777" w:rsidR="005D4CC2" w:rsidRPr="00AC7C09" w:rsidRDefault="005D4CC2" w:rsidP="005D4CC2">
      <w:pPr>
        <w:rPr>
          <w:rFonts w:ascii="Century Gothic" w:hAnsi="Century Gothic"/>
          <w:sz w:val="16"/>
          <w:szCs w:val="16"/>
        </w:rPr>
      </w:pPr>
      <w:r w:rsidRPr="00AC7C09">
        <w:rPr>
          <w:rFonts w:ascii="Century Gothic" w:hAnsi="Century Gothic"/>
          <w:b/>
          <w:sz w:val="16"/>
          <w:szCs w:val="16"/>
        </w:rPr>
        <w:t>To register</w:t>
      </w:r>
    </w:p>
    <w:p w14:paraId="77A4DED5" w14:textId="77777777" w:rsidR="005D4CC2" w:rsidRPr="00AC7C09" w:rsidRDefault="005D4CC2" w:rsidP="005D4CC2">
      <w:pPr>
        <w:rPr>
          <w:rFonts w:ascii="Century Gothic" w:hAnsi="Century Gothic"/>
          <w:sz w:val="16"/>
          <w:szCs w:val="16"/>
        </w:rPr>
      </w:pPr>
      <w:r w:rsidRPr="00AC7C09">
        <w:rPr>
          <w:rFonts w:ascii="Century Gothic" w:hAnsi="Century Gothic"/>
          <w:sz w:val="16"/>
          <w:szCs w:val="16"/>
        </w:rPr>
        <w:t xml:space="preserve">Please contact the Belfast Gestalt Centre, </w:t>
      </w:r>
      <w:hyperlink r:id="rId8" w:history="1">
        <w:r w:rsidRPr="00AC7C09">
          <w:rPr>
            <w:rStyle w:val="Hyperlink"/>
            <w:rFonts w:ascii="Century Gothic" w:hAnsi="Century Gothic"/>
            <w:sz w:val="16"/>
            <w:szCs w:val="16"/>
          </w:rPr>
          <w:t>info@gestaltbelfast.org</w:t>
        </w:r>
      </w:hyperlink>
      <w:r w:rsidR="00826949">
        <w:rPr>
          <w:rStyle w:val="Hyperlink"/>
          <w:rFonts w:ascii="Century Gothic" w:hAnsi="Century Gothic"/>
          <w:sz w:val="16"/>
          <w:szCs w:val="16"/>
        </w:rPr>
        <w:t xml:space="preserve"> </w:t>
      </w:r>
      <w:r w:rsidR="00826949" w:rsidRPr="00826949">
        <w:rPr>
          <w:rStyle w:val="Hyperlink"/>
          <w:rFonts w:ascii="Century Gothic" w:hAnsi="Century Gothic"/>
          <w:sz w:val="16"/>
          <w:szCs w:val="16"/>
          <w:u w:val="none"/>
        </w:rPr>
        <w:t>for details.</w:t>
      </w:r>
    </w:p>
    <w:p w14:paraId="0B057782" w14:textId="77777777" w:rsidR="005D4CC2" w:rsidRPr="00AC7C09" w:rsidRDefault="005D4CC2" w:rsidP="005D4CC2">
      <w:pPr>
        <w:rPr>
          <w:rFonts w:ascii="Century Gothic" w:hAnsi="Century Gothic"/>
          <w:sz w:val="16"/>
          <w:szCs w:val="16"/>
        </w:rPr>
      </w:pPr>
      <w:r w:rsidRPr="00AC7C09">
        <w:rPr>
          <w:rFonts w:ascii="Century Gothic" w:hAnsi="Century Gothic"/>
          <w:sz w:val="16"/>
          <w:szCs w:val="16"/>
        </w:rPr>
        <w:t xml:space="preserve">Application </w:t>
      </w:r>
      <w:r w:rsidR="00826949">
        <w:rPr>
          <w:rFonts w:ascii="Century Gothic" w:hAnsi="Century Gothic"/>
          <w:sz w:val="16"/>
          <w:szCs w:val="16"/>
        </w:rPr>
        <w:t>pack</w:t>
      </w:r>
      <w:r w:rsidRPr="00AC7C09">
        <w:rPr>
          <w:rFonts w:ascii="Century Gothic" w:hAnsi="Century Gothic"/>
          <w:sz w:val="16"/>
          <w:szCs w:val="16"/>
        </w:rPr>
        <w:t xml:space="preserve"> and registration information will be sent on receipt of expression of interest.</w:t>
      </w:r>
      <w:r w:rsidR="006C2FC9" w:rsidRPr="00AC7C09">
        <w:rPr>
          <w:rFonts w:ascii="Century Gothic" w:hAnsi="Century Gothic"/>
          <w:sz w:val="16"/>
          <w:szCs w:val="16"/>
        </w:rPr>
        <w:t xml:space="preserve"> All applicants </w:t>
      </w:r>
      <w:r w:rsidR="000737DC" w:rsidRPr="00AC7C09">
        <w:rPr>
          <w:rFonts w:ascii="Century Gothic" w:hAnsi="Century Gothic"/>
          <w:sz w:val="16"/>
          <w:szCs w:val="16"/>
        </w:rPr>
        <w:t xml:space="preserve">will be asked to attend the selection day and </w:t>
      </w:r>
      <w:r w:rsidR="006C2FC9" w:rsidRPr="00AC7C09">
        <w:rPr>
          <w:rFonts w:ascii="Century Gothic" w:hAnsi="Century Gothic"/>
          <w:sz w:val="16"/>
          <w:szCs w:val="16"/>
        </w:rPr>
        <w:t>will be interviewed prior to being offered a place.</w:t>
      </w:r>
      <w:r w:rsidR="006F015A" w:rsidRPr="00AC7C09">
        <w:rPr>
          <w:rFonts w:ascii="Century Gothic" w:hAnsi="Century Gothic"/>
          <w:sz w:val="16"/>
          <w:szCs w:val="16"/>
        </w:rPr>
        <w:t xml:space="preserve">  </w:t>
      </w:r>
      <w:r w:rsidR="006F015A" w:rsidRPr="00AC7C09">
        <w:rPr>
          <w:rFonts w:ascii="Century Gothic" w:hAnsi="Century Gothic"/>
          <w:b/>
          <w:sz w:val="16"/>
          <w:szCs w:val="16"/>
        </w:rPr>
        <w:t xml:space="preserve">Application by </w:t>
      </w:r>
      <w:r w:rsidR="00A42D80" w:rsidRPr="00AC7C09">
        <w:rPr>
          <w:rFonts w:ascii="Century Gothic" w:hAnsi="Century Gothic"/>
          <w:b/>
          <w:sz w:val="16"/>
          <w:szCs w:val="16"/>
        </w:rPr>
        <w:t>30</w:t>
      </w:r>
      <w:r w:rsidR="00A42D80" w:rsidRPr="00AC7C09">
        <w:rPr>
          <w:rFonts w:ascii="Century Gothic" w:hAnsi="Century Gothic"/>
          <w:b/>
          <w:sz w:val="16"/>
          <w:szCs w:val="16"/>
          <w:vertAlign w:val="superscript"/>
        </w:rPr>
        <w:t>th</w:t>
      </w:r>
      <w:r w:rsidR="00A42D80" w:rsidRPr="00AC7C09">
        <w:rPr>
          <w:rFonts w:ascii="Century Gothic" w:hAnsi="Century Gothic"/>
          <w:b/>
          <w:sz w:val="16"/>
          <w:szCs w:val="16"/>
        </w:rPr>
        <w:t xml:space="preserve"> April</w:t>
      </w:r>
      <w:r w:rsidR="006F015A" w:rsidRPr="00AC7C09">
        <w:rPr>
          <w:rFonts w:ascii="Century Gothic" w:hAnsi="Century Gothic"/>
          <w:b/>
          <w:sz w:val="16"/>
          <w:szCs w:val="16"/>
        </w:rPr>
        <w:t xml:space="preserve"> 2018</w:t>
      </w:r>
      <w:r w:rsidR="006F015A" w:rsidRPr="00AC7C09">
        <w:rPr>
          <w:rFonts w:ascii="Century Gothic" w:hAnsi="Century Gothic"/>
          <w:sz w:val="16"/>
          <w:szCs w:val="16"/>
        </w:rPr>
        <w:t>.</w:t>
      </w:r>
    </w:p>
    <w:p w14:paraId="6BC67FE1" w14:textId="77777777" w:rsidR="008D3643" w:rsidRPr="00AC7C09" w:rsidRDefault="008D3643">
      <w:pPr>
        <w:rPr>
          <w:rFonts w:ascii="Century Gothic" w:hAnsi="Century Gothic"/>
          <w:b/>
          <w:sz w:val="16"/>
          <w:szCs w:val="16"/>
        </w:rPr>
      </w:pPr>
    </w:p>
    <w:p w14:paraId="3924C9C8" w14:textId="7C9D6CF1" w:rsidR="00906590" w:rsidRPr="00AC7C09" w:rsidRDefault="00906590">
      <w:pPr>
        <w:rPr>
          <w:rFonts w:ascii="Century Gothic" w:hAnsi="Century Gothic"/>
          <w:b/>
          <w:sz w:val="16"/>
          <w:szCs w:val="16"/>
        </w:rPr>
      </w:pPr>
      <w:r w:rsidRPr="00AC7C09">
        <w:rPr>
          <w:rFonts w:ascii="Century Gothic" w:hAnsi="Century Gothic"/>
          <w:b/>
          <w:sz w:val="16"/>
          <w:szCs w:val="16"/>
        </w:rPr>
        <w:t>Assessment and accreditation</w:t>
      </w:r>
      <w:r w:rsidR="006C7A02" w:rsidRPr="00AC7C09">
        <w:rPr>
          <w:rFonts w:ascii="Century Gothic" w:hAnsi="Century Gothic"/>
          <w:b/>
          <w:sz w:val="16"/>
          <w:szCs w:val="16"/>
        </w:rPr>
        <w:t>:</w:t>
      </w:r>
    </w:p>
    <w:p w14:paraId="535DDEFD" w14:textId="77777777" w:rsidR="008D3643" w:rsidRPr="00AC7C09" w:rsidRDefault="008D3643">
      <w:pPr>
        <w:rPr>
          <w:rFonts w:ascii="Century Gothic" w:hAnsi="Century Gothic"/>
          <w:b/>
          <w:sz w:val="16"/>
          <w:szCs w:val="16"/>
        </w:rPr>
      </w:pPr>
    </w:p>
    <w:p w14:paraId="534067E0" w14:textId="77777777" w:rsidR="00F07582" w:rsidRPr="00AC7C09" w:rsidRDefault="00F07582" w:rsidP="00F07582">
      <w:pPr>
        <w:pStyle w:val="Body"/>
        <w:rPr>
          <w:rFonts w:ascii="Century Gothic" w:hAnsi="Century Gothic"/>
          <w:sz w:val="16"/>
          <w:szCs w:val="16"/>
        </w:rPr>
      </w:pPr>
      <w:r w:rsidRPr="00AC7C09">
        <w:rPr>
          <w:rFonts w:ascii="Century Gothic" w:hAnsi="Century Gothic"/>
          <w:sz w:val="16"/>
          <w:szCs w:val="16"/>
        </w:rPr>
        <w:t>By the end of Year 1, students will be able to (assessment objectives):</w:t>
      </w:r>
    </w:p>
    <w:p w14:paraId="68DDDFA7" w14:textId="77777777" w:rsidR="00F07582" w:rsidRPr="00AC7C09" w:rsidRDefault="00F07582" w:rsidP="00F07582">
      <w:pPr>
        <w:pStyle w:val="Body"/>
        <w:rPr>
          <w:rFonts w:ascii="Century Gothic" w:hAnsi="Century Gothic"/>
          <w:sz w:val="16"/>
          <w:szCs w:val="16"/>
        </w:rPr>
      </w:pPr>
    </w:p>
    <w:p w14:paraId="22D9FD5C"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conduct a gestalt session of 45-50 minutes with a client, demonstrating appropriate use of gestalt methodology</w:t>
      </w:r>
    </w:p>
    <w:p w14:paraId="1FD97749"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 xml:space="preserve">write up this session, and </w:t>
      </w:r>
      <w:r w:rsidR="00536E33" w:rsidRPr="00AC7C09">
        <w:rPr>
          <w:rFonts w:ascii="Century Gothic" w:hAnsi="Century Gothic"/>
          <w:sz w:val="16"/>
          <w:szCs w:val="16"/>
        </w:rPr>
        <w:t>show how Gestalt theory has informed their</w:t>
      </w:r>
      <w:r w:rsidRPr="00AC7C09">
        <w:rPr>
          <w:rFonts w:ascii="Century Gothic" w:hAnsi="Century Gothic"/>
          <w:sz w:val="16"/>
          <w:szCs w:val="16"/>
        </w:rPr>
        <w:t xml:space="preserve"> interventions</w:t>
      </w:r>
    </w:p>
    <w:p w14:paraId="74C1DC38"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give and receive feedback, account for their learning</w:t>
      </w:r>
    </w:p>
    <w:p w14:paraId="4C2A5318" w14:textId="77777777" w:rsidR="006A71CA" w:rsidRPr="00AC7C09" w:rsidRDefault="006A71CA" w:rsidP="006A71CA">
      <w:pPr>
        <w:pStyle w:val="ListParagraph"/>
        <w:numPr>
          <w:ilvl w:val="0"/>
          <w:numId w:val="25"/>
        </w:numPr>
        <w:ind w:left="360"/>
        <w:rPr>
          <w:rFonts w:ascii="Century Gothic" w:hAnsi="Century Gothic"/>
          <w:b/>
          <w:sz w:val="16"/>
          <w:szCs w:val="16"/>
        </w:rPr>
      </w:pPr>
      <w:r w:rsidRPr="00AC7C09">
        <w:rPr>
          <w:rFonts w:ascii="Century Gothic" w:hAnsi="Century Gothic"/>
          <w:sz w:val="16"/>
          <w:szCs w:val="16"/>
        </w:rPr>
        <w:t>at the assessment workshop, conduct a short session with a peer using a gestalt approach, and afterwards self-evaluate, and receive feedback from assessors and peers.</w:t>
      </w:r>
    </w:p>
    <w:p w14:paraId="0EC29836" w14:textId="77777777" w:rsidR="00F07582" w:rsidRPr="00AC7C09" w:rsidRDefault="00F07582">
      <w:pPr>
        <w:rPr>
          <w:rFonts w:ascii="Century Gothic" w:hAnsi="Century Gothic"/>
          <w:b/>
          <w:sz w:val="16"/>
          <w:szCs w:val="16"/>
        </w:rPr>
      </w:pPr>
    </w:p>
    <w:p w14:paraId="5A5616F3" w14:textId="77777777" w:rsidR="00F07582" w:rsidRPr="00AC7C09" w:rsidRDefault="00F07582" w:rsidP="00F07582">
      <w:pPr>
        <w:pStyle w:val="Body"/>
        <w:rPr>
          <w:rFonts w:ascii="Century Gothic" w:hAnsi="Century Gothic"/>
          <w:sz w:val="16"/>
          <w:szCs w:val="16"/>
        </w:rPr>
      </w:pPr>
      <w:r w:rsidRPr="00AC7C09">
        <w:rPr>
          <w:rFonts w:ascii="Century Gothic" w:hAnsi="Century Gothic"/>
          <w:sz w:val="16"/>
          <w:szCs w:val="16"/>
        </w:rPr>
        <w:t>By the end of Year 2, students will be able to (assessment objectives):</w:t>
      </w:r>
    </w:p>
    <w:p w14:paraId="33BB3F1F" w14:textId="77777777" w:rsidR="00F07582" w:rsidRPr="00AC7C09" w:rsidRDefault="00F07582" w:rsidP="00F07582">
      <w:pPr>
        <w:pStyle w:val="Body"/>
        <w:rPr>
          <w:rFonts w:ascii="Century Gothic" w:hAnsi="Century Gothic"/>
          <w:sz w:val="16"/>
          <w:szCs w:val="16"/>
        </w:rPr>
      </w:pPr>
    </w:p>
    <w:p w14:paraId="31714FBF"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conduct a gestalt group session of 60 minutes with a client group, demonstrating appropriate use of gestalt methodology</w:t>
      </w:r>
    </w:p>
    <w:p w14:paraId="630D10CD"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 xml:space="preserve">write up this session, </w:t>
      </w:r>
      <w:r w:rsidR="00536E33" w:rsidRPr="00AC7C09">
        <w:rPr>
          <w:rFonts w:ascii="Century Gothic" w:hAnsi="Century Gothic"/>
          <w:sz w:val="16"/>
          <w:szCs w:val="16"/>
        </w:rPr>
        <w:t>and show how Gestalt theory has informed their interventions</w:t>
      </w:r>
    </w:p>
    <w:p w14:paraId="074A6E14" w14:textId="77777777" w:rsidR="00F07582" w:rsidRPr="00AC7C09" w:rsidRDefault="00F07582" w:rsidP="00F07582">
      <w:pPr>
        <w:pStyle w:val="Body"/>
        <w:numPr>
          <w:ilvl w:val="0"/>
          <w:numId w:val="25"/>
        </w:numPr>
        <w:ind w:left="360"/>
        <w:rPr>
          <w:rFonts w:ascii="Century Gothic" w:hAnsi="Century Gothic"/>
          <w:sz w:val="16"/>
          <w:szCs w:val="16"/>
        </w:rPr>
      </w:pPr>
      <w:r w:rsidRPr="00AC7C09">
        <w:rPr>
          <w:rFonts w:ascii="Century Gothic" w:hAnsi="Century Gothic"/>
          <w:sz w:val="16"/>
          <w:szCs w:val="16"/>
        </w:rPr>
        <w:t>give and receive feedback, account for their learning</w:t>
      </w:r>
    </w:p>
    <w:p w14:paraId="4D6DB46E" w14:textId="77777777" w:rsidR="00F07582" w:rsidRPr="00AC7C09" w:rsidRDefault="006A71CA" w:rsidP="006A71CA">
      <w:pPr>
        <w:pStyle w:val="Body"/>
        <w:numPr>
          <w:ilvl w:val="0"/>
          <w:numId w:val="25"/>
        </w:numPr>
        <w:ind w:left="360"/>
        <w:rPr>
          <w:rFonts w:ascii="Century Gothic" w:hAnsi="Century Gothic"/>
          <w:sz w:val="16"/>
          <w:szCs w:val="16"/>
        </w:rPr>
      </w:pPr>
      <w:r w:rsidRPr="00AC7C09">
        <w:rPr>
          <w:rFonts w:ascii="Century Gothic" w:hAnsi="Century Gothic"/>
          <w:sz w:val="16"/>
          <w:szCs w:val="16"/>
        </w:rPr>
        <w:t>at the assessment workshop, conduct a short session with a group of their peer using a gestalt approach, and afterwards self-evaluate, and receive feedback from assessors and peers.</w:t>
      </w:r>
    </w:p>
    <w:p w14:paraId="04AFBE86" w14:textId="77777777" w:rsidR="00F07582" w:rsidRPr="00AC7C09" w:rsidRDefault="00F07582">
      <w:pPr>
        <w:rPr>
          <w:rFonts w:ascii="Century Gothic" w:hAnsi="Century Gothic"/>
          <w:b/>
          <w:sz w:val="16"/>
          <w:szCs w:val="16"/>
        </w:rPr>
      </w:pPr>
    </w:p>
    <w:p w14:paraId="652CD6FF" w14:textId="77777777" w:rsidR="006C7A02" w:rsidRPr="00AC7C09" w:rsidRDefault="006C7A02" w:rsidP="006C7A02">
      <w:pPr>
        <w:rPr>
          <w:rFonts w:ascii="Century Gothic" w:hAnsi="Century Gothic"/>
          <w:b/>
          <w:sz w:val="16"/>
          <w:szCs w:val="16"/>
        </w:rPr>
      </w:pPr>
      <w:r w:rsidRPr="00AC7C09">
        <w:rPr>
          <w:rFonts w:ascii="Century Gothic" w:hAnsi="Century Gothic"/>
          <w:b/>
          <w:sz w:val="16"/>
          <w:szCs w:val="16"/>
        </w:rPr>
        <w:t>Course overview</w:t>
      </w:r>
    </w:p>
    <w:p w14:paraId="0440D6F2" w14:textId="77777777" w:rsidR="00FD1F6A" w:rsidRPr="00AC7C09" w:rsidRDefault="00FD1F6A" w:rsidP="006C7A02">
      <w:pPr>
        <w:rPr>
          <w:rFonts w:ascii="Century Gothic" w:hAnsi="Century Gothic"/>
          <w:b/>
          <w:sz w:val="16"/>
          <w:szCs w:val="16"/>
        </w:rPr>
      </w:pPr>
      <w:r w:rsidRPr="00AC7C09">
        <w:rPr>
          <w:rFonts w:ascii="Century Gothic" w:hAnsi="Century Gothic"/>
          <w:b/>
          <w:sz w:val="16"/>
          <w:szCs w:val="16"/>
        </w:rPr>
        <w:t>Year One</w:t>
      </w:r>
      <w:r w:rsidR="000727B1" w:rsidRPr="00AC7C09">
        <w:rPr>
          <w:rFonts w:ascii="Century Gothic" w:hAnsi="Century Gothic"/>
          <w:b/>
          <w:sz w:val="16"/>
          <w:szCs w:val="16"/>
        </w:rPr>
        <w:t xml:space="preserve"> (2018-2019</w:t>
      </w:r>
      <w:r w:rsidR="008B138B" w:rsidRPr="00AC7C09">
        <w:rPr>
          <w:rFonts w:ascii="Century Gothic" w:hAnsi="Century Gothic"/>
          <w:b/>
          <w:sz w:val="16"/>
          <w:szCs w:val="16"/>
        </w:rPr>
        <w:t>)</w:t>
      </w:r>
    </w:p>
    <w:p w14:paraId="4682C161" w14:textId="77777777" w:rsidR="008D3643" w:rsidRPr="00AC7C09" w:rsidRDefault="008D3643" w:rsidP="006C7A02">
      <w:pPr>
        <w:rPr>
          <w:rFonts w:ascii="Century Gothic" w:hAnsi="Century Gothic"/>
          <w:b/>
          <w:sz w:val="16"/>
          <w:szCs w:val="16"/>
        </w:rPr>
      </w:pPr>
    </w:p>
    <w:tbl>
      <w:tblPr>
        <w:tblStyle w:val="TableGrid"/>
        <w:tblW w:w="0" w:type="auto"/>
        <w:tblLook w:val="04A0" w:firstRow="1" w:lastRow="0" w:firstColumn="1" w:lastColumn="0" w:noHBand="0" w:noVBand="1"/>
      </w:tblPr>
      <w:tblGrid>
        <w:gridCol w:w="1173"/>
        <w:gridCol w:w="4747"/>
        <w:gridCol w:w="2126"/>
      </w:tblGrid>
      <w:tr w:rsidR="000727B1" w:rsidRPr="00AC7C09" w14:paraId="0F75239E" w14:textId="77777777" w:rsidTr="007D7103">
        <w:tc>
          <w:tcPr>
            <w:tcW w:w="1173" w:type="dxa"/>
          </w:tcPr>
          <w:p w14:paraId="21417A4F" w14:textId="77777777" w:rsidR="000727B1" w:rsidRPr="00AC7C09" w:rsidRDefault="000727B1" w:rsidP="003F4B57">
            <w:pPr>
              <w:jc w:val="center"/>
              <w:rPr>
                <w:rFonts w:ascii="Century Gothic" w:hAnsi="Century Gothic"/>
                <w:b/>
                <w:sz w:val="16"/>
                <w:szCs w:val="16"/>
              </w:rPr>
            </w:pPr>
            <w:r w:rsidRPr="00AC7C09">
              <w:rPr>
                <w:rFonts w:ascii="Century Gothic" w:hAnsi="Century Gothic"/>
                <w:b/>
                <w:sz w:val="16"/>
                <w:szCs w:val="16"/>
              </w:rPr>
              <w:t>Workshop no.</w:t>
            </w:r>
          </w:p>
        </w:tc>
        <w:tc>
          <w:tcPr>
            <w:tcW w:w="4747" w:type="dxa"/>
          </w:tcPr>
          <w:p w14:paraId="67FDFAE5" w14:textId="77777777" w:rsidR="000727B1" w:rsidRPr="00AC7C09" w:rsidRDefault="000727B1" w:rsidP="006C7A02">
            <w:pPr>
              <w:rPr>
                <w:rFonts w:ascii="Century Gothic" w:hAnsi="Century Gothic"/>
                <w:b/>
                <w:sz w:val="16"/>
                <w:szCs w:val="16"/>
              </w:rPr>
            </w:pPr>
            <w:r w:rsidRPr="00AC7C09">
              <w:rPr>
                <w:rFonts w:ascii="Century Gothic" w:hAnsi="Century Gothic"/>
                <w:b/>
                <w:sz w:val="16"/>
                <w:szCs w:val="16"/>
              </w:rPr>
              <w:t>Topic/theme:</w:t>
            </w:r>
          </w:p>
          <w:p w14:paraId="158F0700" w14:textId="77777777" w:rsidR="000727B1" w:rsidRPr="00AC7C09" w:rsidRDefault="000727B1" w:rsidP="006C7A02">
            <w:pPr>
              <w:rPr>
                <w:rFonts w:ascii="Century Gothic" w:hAnsi="Century Gothic"/>
                <w:b/>
                <w:sz w:val="16"/>
                <w:szCs w:val="16"/>
              </w:rPr>
            </w:pPr>
            <w:r w:rsidRPr="00AC7C09">
              <w:rPr>
                <w:rFonts w:ascii="Century Gothic" w:hAnsi="Century Gothic"/>
                <w:b/>
                <w:sz w:val="16"/>
                <w:szCs w:val="16"/>
              </w:rPr>
              <w:t>Gestalt theory, methodology and practice (one-to-one)</w:t>
            </w:r>
          </w:p>
        </w:tc>
        <w:tc>
          <w:tcPr>
            <w:tcW w:w="2126" w:type="dxa"/>
          </w:tcPr>
          <w:p w14:paraId="2B0C3C61" w14:textId="77777777" w:rsidR="000727B1" w:rsidRPr="00AC7C09" w:rsidRDefault="000727B1" w:rsidP="006C7A02">
            <w:pPr>
              <w:rPr>
                <w:rFonts w:ascii="Century Gothic" w:hAnsi="Century Gothic"/>
                <w:b/>
                <w:sz w:val="16"/>
                <w:szCs w:val="16"/>
              </w:rPr>
            </w:pPr>
            <w:r w:rsidRPr="00AC7C09">
              <w:rPr>
                <w:rFonts w:ascii="Century Gothic" w:hAnsi="Century Gothic"/>
                <w:b/>
                <w:sz w:val="16"/>
                <w:szCs w:val="16"/>
              </w:rPr>
              <w:t xml:space="preserve">Dates </w:t>
            </w:r>
          </w:p>
        </w:tc>
      </w:tr>
      <w:tr w:rsidR="000727B1" w:rsidRPr="00AC7C09" w14:paraId="3B501292" w14:textId="77777777" w:rsidTr="007D7103">
        <w:tc>
          <w:tcPr>
            <w:tcW w:w="1173" w:type="dxa"/>
          </w:tcPr>
          <w:p w14:paraId="1BE417BA"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1</w:t>
            </w:r>
          </w:p>
        </w:tc>
        <w:tc>
          <w:tcPr>
            <w:tcW w:w="4747" w:type="dxa"/>
          </w:tcPr>
          <w:p w14:paraId="186EFE4F" w14:textId="77777777" w:rsidR="000727B1" w:rsidRPr="00AC7C09" w:rsidRDefault="000727B1" w:rsidP="00B137AD">
            <w:pPr>
              <w:rPr>
                <w:rFonts w:ascii="Century Gothic" w:hAnsi="Century Gothic"/>
                <w:sz w:val="16"/>
                <w:szCs w:val="16"/>
              </w:rPr>
            </w:pPr>
            <w:r w:rsidRPr="00AC7C09">
              <w:rPr>
                <w:rFonts w:ascii="Century Gothic" w:hAnsi="Century Gothic"/>
                <w:sz w:val="16"/>
                <w:szCs w:val="16"/>
              </w:rPr>
              <w:t>Introductions. Setting the scene. History and roots.</w:t>
            </w:r>
          </w:p>
        </w:tc>
        <w:tc>
          <w:tcPr>
            <w:tcW w:w="2126" w:type="dxa"/>
          </w:tcPr>
          <w:p w14:paraId="751ED7F7" w14:textId="77777777" w:rsidR="000727B1" w:rsidRPr="00AC7C09" w:rsidRDefault="00BB513B" w:rsidP="006C7A02">
            <w:pPr>
              <w:rPr>
                <w:rFonts w:ascii="Century Gothic" w:hAnsi="Century Gothic"/>
                <w:sz w:val="16"/>
                <w:szCs w:val="16"/>
              </w:rPr>
            </w:pPr>
            <w:r w:rsidRPr="00AC7C09">
              <w:rPr>
                <w:rFonts w:ascii="Century Gothic" w:hAnsi="Century Gothic"/>
                <w:sz w:val="16"/>
                <w:szCs w:val="16"/>
              </w:rPr>
              <w:t>Mon 17-Tue 18</w:t>
            </w:r>
            <w:r w:rsidR="007D7103" w:rsidRPr="00AC7C09">
              <w:rPr>
                <w:rFonts w:ascii="Century Gothic" w:hAnsi="Century Gothic"/>
                <w:sz w:val="16"/>
                <w:szCs w:val="16"/>
              </w:rPr>
              <w:t xml:space="preserve"> </w:t>
            </w:r>
            <w:r w:rsidR="000727B1" w:rsidRPr="00AC7C09">
              <w:rPr>
                <w:rFonts w:ascii="Century Gothic" w:hAnsi="Century Gothic"/>
                <w:sz w:val="16"/>
                <w:szCs w:val="16"/>
              </w:rPr>
              <w:t>Sept 2018</w:t>
            </w:r>
          </w:p>
        </w:tc>
      </w:tr>
      <w:tr w:rsidR="000727B1" w:rsidRPr="00AC7C09" w14:paraId="477D8957" w14:textId="77777777" w:rsidTr="007D7103">
        <w:tc>
          <w:tcPr>
            <w:tcW w:w="1173" w:type="dxa"/>
          </w:tcPr>
          <w:p w14:paraId="09E53DFD"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2</w:t>
            </w:r>
          </w:p>
        </w:tc>
        <w:tc>
          <w:tcPr>
            <w:tcW w:w="4747" w:type="dxa"/>
          </w:tcPr>
          <w:p w14:paraId="3A87C94F" w14:textId="77777777" w:rsidR="000727B1" w:rsidRPr="00AC7C09" w:rsidRDefault="000727B1" w:rsidP="00B137AD">
            <w:pPr>
              <w:rPr>
                <w:rFonts w:ascii="Century Gothic" w:hAnsi="Century Gothic"/>
                <w:sz w:val="16"/>
                <w:szCs w:val="16"/>
              </w:rPr>
            </w:pPr>
            <w:r w:rsidRPr="00AC7C09">
              <w:rPr>
                <w:rFonts w:ascii="Century Gothic" w:hAnsi="Century Gothic"/>
                <w:sz w:val="16"/>
                <w:szCs w:val="16"/>
              </w:rPr>
              <w:t>The Here and Now focus. Awareness and consciousness.</w:t>
            </w:r>
          </w:p>
        </w:tc>
        <w:tc>
          <w:tcPr>
            <w:tcW w:w="2126" w:type="dxa"/>
          </w:tcPr>
          <w:p w14:paraId="0642B099" w14:textId="77777777" w:rsidR="000727B1" w:rsidRPr="00AC7C09" w:rsidRDefault="007D7103" w:rsidP="006C7A02">
            <w:pPr>
              <w:rPr>
                <w:rFonts w:ascii="Century Gothic" w:hAnsi="Century Gothic"/>
                <w:sz w:val="16"/>
                <w:szCs w:val="16"/>
              </w:rPr>
            </w:pPr>
            <w:r w:rsidRPr="00AC7C09">
              <w:rPr>
                <w:rFonts w:ascii="Century Gothic" w:hAnsi="Century Gothic"/>
                <w:sz w:val="16"/>
                <w:szCs w:val="16"/>
              </w:rPr>
              <w:t xml:space="preserve">Mon 15-Tue 16 </w:t>
            </w:r>
            <w:r w:rsidR="000727B1" w:rsidRPr="00AC7C09">
              <w:rPr>
                <w:rFonts w:ascii="Century Gothic" w:hAnsi="Century Gothic"/>
                <w:sz w:val="16"/>
                <w:szCs w:val="16"/>
              </w:rPr>
              <w:t>Oct 2018</w:t>
            </w:r>
          </w:p>
        </w:tc>
      </w:tr>
      <w:tr w:rsidR="000727B1" w:rsidRPr="00AC7C09" w14:paraId="69DE1DEF" w14:textId="77777777" w:rsidTr="007D7103">
        <w:tc>
          <w:tcPr>
            <w:tcW w:w="1173" w:type="dxa"/>
          </w:tcPr>
          <w:p w14:paraId="360AAB71"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3</w:t>
            </w:r>
          </w:p>
        </w:tc>
        <w:tc>
          <w:tcPr>
            <w:tcW w:w="4747" w:type="dxa"/>
          </w:tcPr>
          <w:p w14:paraId="525FE9E9"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The embodied experience. Phenomenology. Boundary Dynamics 1</w:t>
            </w:r>
          </w:p>
        </w:tc>
        <w:tc>
          <w:tcPr>
            <w:tcW w:w="2126" w:type="dxa"/>
          </w:tcPr>
          <w:p w14:paraId="449D8402" w14:textId="77777777" w:rsidR="000727B1" w:rsidRPr="00AC7C09" w:rsidRDefault="007D7103" w:rsidP="006C2FC9">
            <w:pPr>
              <w:rPr>
                <w:rFonts w:ascii="Century Gothic" w:hAnsi="Century Gothic"/>
                <w:sz w:val="16"/>
                <w:szCs w:val="16"/>
              </w:rPr>
            </w:pPr>
            <w:r w:rsidRPr="00AC7C09">
              <w:rPr>
                <w:rFonts w:ascii="Century Gothic" w:hAnsi="Century Gothic"/>
                <w:sz w:val="16"/>
                <w:szCs w:val="16"/>
              </w:rPr>
              <w:t xml:space="preserve">Mon </w:t>
            </w:r>
            <w:r w:rsidR="006C2FC9" w:rsidRPr="00AC7C09">
              <w:rPr>
                <w:rFonts w:ascii="Century Gothic" w:hAnsi="Century Gothic"/>
                <w:sz w:val="16"/>
                <w:szCs w:val="16"/>
              </w:rPr>
              <w:t>19</w:t>
            </w:r>
            <w:r w:rsidRPr="00AC7C09">
              <w:rPr>
                <w:rFonts w:ascii="Century Gothic" w:hAnsi="Century Gothic"/>
                <w:sz w:val="16"/>
                <w:szCs w:val="16"/>
              </w:rPr>
              <w:t xml:space="preserve">-Tue </w:t>
            </w:r>
            <w:r w:rsidR="006C2FC9" w:rsidRPr="00AC7C09">
              <w:rPr>
                <w:rFonts w:ascii="Century Gothic" w:hAnsi="Century Gothic"/>
                <w:sz w:val="16"/>
                <w:szCs w:val="16"/>
              </w:rPr>
              <w:t>20</w:t>
            </w:r>
            <w:r w:rsidRPr="00AC7C09">
              <w:rPr>
                <w:rFonts w:ascii="Century Gothic" w:hAnsi="Century Gothic"/>
                <w:sz w:val="16"/>
                <w:szCs w:val="16"/>
              </w:rPr>
              <w:t xml:space="preserve"> </w:t>
            </w:r>
            <w:r w:rsidR="000727B1" w:rsidRPr="00AC7C09">
              <w:rPr>
                <w:rFonts w:ascii="Century Gothic" w:hAnsi="Century Gothic"/>
                <w:sz w:val="16"/>
                <w:szCs w:val="16"/>
              </w:rPr>
              <w:t>Nov 2018</w:t>
            </w:r>
          </w:p>
        </w:tc>
      </w:tr>
      <w:tr w:rsidR="000727B1" w:rsidRPr="00AC7C09" w14:paraId="483E31C2" w14:textId="77777777" w:rsidTr="007D7103">
        <w:tc>
          <w:tcPr>
            <w:tcW w:w="1173" w:type="dxa"/>
          </w:tcPr>
          <w:p w14:paraId="092F5888"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4</w:t>
            </w:r>
          </w:p>
        </w:tc>
        <w:tc>
          <w:tcPr>
            <w:tcW w:w="4747" w:type="dxa"/>
          </w:tcPr>
          <w:p w14:paraId="786412CC"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Cycle of Experience. Boundary Dynamics 2</w:t>
            </w:r>
          </w:p>
        </w:tc>
        <w:tc>
          <w:tcPr>
            <w:tcW w:w="2126" w:type="dxa"/>
          </w:tcPr>
          <w:p w14:paraId="3232218F" w14:textId="77777777" w:rsidR="000727B1" w:rsidRPr="00AC7C09" w:rsidRDefault="007D7103" w:rsidP="006C2FC9">
            <w:pPr>
              <w:rPr>
                <w:rFonts w:ascii="Century Gothic" w:hAnsi="Century Gothic"/>
                <w:sz w:val="16"/>
                <w:szCs w:val="16"/>
              </w:rPr>
            </w:pPr>
            <w:r w:rsidRPr="00AC7C09">
              <w:rPr>
                <w:rFonts w:ascii="Century Gothic" w:hAnsi="Century Gothic"/>
                <w:sz w:val="16"/>
                <w:szCs w:val="16"/>
              </w:rPr>
              <w:t xml:space="preserve">Mon </w:t>
            </w:r>
            <w:r w:rsidR="006C2FC9" w:rsidRPr="00AC7C09">
              <w:rPr>
                <w:rFonts w:ascii="Century Gothic" w:hAnsi="Century Gothic"/>
                <w:sz w:val="16"/>
                <w:szCs w:val="16"/>
              </w:rPr>
              <w:t>10</w:t>
            </w:r>
            <w:r w:rsidRPr="00AC7C09">
              <w:rPr>
                <w:rFonts w:ascii="Century Gothic" w:hAnsi="Century Gothic"/>
                <w:sz w:val="16"/>
                <w:szCs w:val="16"/>
              </w:rPr>
              <w:t xml:space="preserve">-Tue </w:t>
            </w:r>
            <w:r w:rsidR="006C2FC9" w:rsidRPr="00AC7C09">
              <w:rPr>
                <w:rFonts w:ascii="Century Gothic" w:hAnsi="Century Gothic"/>
                <w:sz w:val="16"/>
                <w:szCs w:val="16"/>
              </w:rPr>
              <w:t>11</w:t>
            </w:r>
            <w:r w:rsidRPr="00AC7C09">
              <w:rPr>
                <w:rFonts w:ascii="Century Gothic" w:hAnsi="Century Gothic"/>
                <w:sz w:val="16"/>
                <w:szCs w:val="16"/>
              </w:rPr>
              <w:t xml:space="preserve"> </w:t>
            </w:r>
            <w:r w:rsidR="000727B1" w:rsidRPr="00AC7C09">
              <w:rPr>
                <w:rFonts w:ascii="Century Gothic" w:hAnsi="Century Gothic"/>
                <w:sz w:val="16"/>
                <w:szCs w:val="16"/>
              </w:rPr>
              <w:t>Dec 201</w:t>
            </w:r>
            <w:r w:rsidR="000C536B" w:rsidRPr="00AC7C09">
              <w:rPr>
                <w:rFonts w:ascii="Century Gothic" w:hAnsi="Century Gothic"/>
                <w:sz w:val="16"/>
                <w:szCs w:val="16"/>
              </w:rPr>
              <w:t>8</w:t>
            </w:r>
          </w:p>
        </w:tc>
      </w:tr>
      <w:tr w:rsidR="000727B1" w:rsidRPr="00AC7C09" w14:paraId="03820DE4" w14:textId="77777777" w:rsidTr="007D7103">
        <w:tc>
          <w:tcPr>
            <w:tcW w:w="1173" w:type="dxa"/>
          </w:tcPr>
          <w:p w14:paraId="1507ABE8"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5</w:t>
            </w:r>
          </w:p>
        </w:tc>
        <w:tc>
          <w:tcPr>
            <w:tcW w:w="4747" w:type="dxa"/>
          </w:tcPr>
          <w:p w14:paraId="625AA13F"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Gestalt Psychology. Paradoxical change.</w:t>
            </w:r>
          </w:p>
        </w:tc>
        <w:tc>
          <w:tcPr>
            <w:tcW w:w="2126" w:type="dxa"/>
          </w:tcPr>
          <w:p w14:paraId="49E8D00B" w14:textId="77777777" w:rsidR="000727B1" w:rsidRPr="00AC7C09" w:rsidRDefault="00066A3A" w:rsidP="006C7A02">
            <w:pPr>
              <w:rPr>
                <w:rFonts w:ascii="Century Gothic" w:hAnsi="Century Gothic"/>
                <w:sz w:val="16"/>
                <w:szCs w:val="16"/>
              </w:rPr>
            </w:pPr>
            <w:r w:rsidRPr="00AC7C09">
              <w:rPr>
                <w:rFonts w:ascii="Century Gothic" w:hAnsi="Century Gothic"/>
                <w:sz w:val="16"/>
                <w:szCs w:val="16"/>
              </w:rPr>
              <w:t>Mon 21-Tue 22</w:t>
            </w:r>
            <w:r w:rsidR="007D7103" w:rsidRPr="00AC7C09">
              <w:rPr>
                <w:rFonts w:ascii="Century Gothic" w:hAnsi="Century Gothic"/>
                <w:sz w:val="16"/>
                <w:szCs w:val="16"/>
              </w:rPr>
              <w:t xml:space="preserve"> </w:t>
            </w:r>
            <w:r w:rsidR="000727B1" w:rsidRPr="00AC7C09">
              <w:rPr>
                <w:rFonts w:ascii="Century Gothic" w:hAnsi="Century Gothic"/>
                <w:sz w:val="16"/>
                <w:szCs w:val="16"/>
              </w:rPr>
              <w:t>Jan 201</w:t>
            </w:r>
            <w:r w:rsidR="000C536B" w:rsidRPr="00AC7C09">
              <w:rPr>
                <w:rFonts w:ascii="Century Gothic" w:hAnsi="Century Gothic"/>
                <w:sz w:val="16"/>
                <w:szCs w:val="16"/>
              </w:rPr>
              <w:t>9</w:t>
            </w:r>
          </w:p>
        </w:tc>
      </w:tr>
      <w:tr w:rsidR="000727B1" w:rsidRPr="00AC7C09" w14:paraId="1B4C76D1" w14:textId="77777777" w:rsidTr="007D7103">
        <w:tc>
          <w:tcPr>
            <w:tcW w:w="1173" w:type="dxa"/>
          </w:tcPr>
          <w:p w14:paraId="2F5B99C7"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6</w:t>
            </w:r>
          </w:p>
        </w:tc>
        <w:tc>
          <w:tcPr>
            <w:tcW w:w="4747" w:type="dxa"/>
          </w:tcPr>
          <w:p w14:paraId="682738BD"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Field Theory</w:t>
            </w:r>
          </w:p>
        </w:tc>
        <w:tc>
          <w:tcPr>
            <w:tcW w:w="2126" w:type="dxa"/>
          </w:tcPr>
          <w:p w14:paraId="43B89582" w14:textId="77777777" w:rsidR="000727B1" w:rsidRPr="00AC7C09" w:rsidRDefault="007D7103" w:rsidP="0007288A">
            <w:pPr>
              <w:rPr>
                <w:rFonts w:ascii="Century Gothic" w:hAnsi="Century Gothic"/>
                <w:sz w:val="16"/>
                <w:szCs w:val="16"/>
              </w:rPr>
            </w:pPr>
            <w:r w:rsidRPr="00AC7C09">
              <w:rPr>
                <w:rFonts w:ascii="Century Gothic" w:hAnsi="Century Gothic"/>
                <w:sz w:val="16"/>
                <w:szCs w:val="16"/>
              </w:rPr>
              <w:t xml:space="preserve">Mon </w:t>
            </w:r>
            <w:r w:rsidR="0007288A" w:rsidRPr="00AC7C09">
              <w:rPr>
                <w:rFonts w:ascii="Century Gothic" w:hAnsi="Century Gothic"/>
                <w:sz w:val="16"/>
                <w:szCs w:val="16"/>
              </w:rPr>
              <w:t>25</w:t>
            </w:r>
            <w:r w:rsidRPr="00AC7C09">
              <w:rPr>
                <w:rFonts w:ascii="Century Gothic" w:hAnsi="Century Gothic"/>
                <w:sz w:val="16"/>
                <w:szCs w:val="16"/>
              </w:rPr>
              <w:t xml:space="preserve">-Tue </w:t>
            </w:r>
            <w:r w:rsidR="0007288A" w:rsidRPr="00AC7C09">
              <w:rPr>
                <w:rFonts w:ascii="Century Gothic" w:hAnsi="Century Gothic"/>
                <w:sz w:val="16"/>
                <w:szCs w:val="16"/>
              </w:rPr>
              <w:t>26</w:t>
            </w:r>
            <w:r w:rsidRPr="00AC7C09">
              <w:rPr>
                <w:rFonts w:ascii="Century Gothic" w:hAnsi="Century Gothic"/>
                <w:sz w:val="16"/>
                <w:szCs w:val="16"/>
              </w:rPr>
              <w:t xml:space="preserve"> </w:t>
            </w:r>
            <w:r w:rsidR="000727B1" w:rsidRPr="00AC7C09">
              <w:rPr>
                <w:rFonts w:ascii="Century Gothic" w:hAnsi="Century Gothic"/>
                <w:sz w:val="16"/>
                <w:szCs w:val="16"/>
              </w:rPr>
              <w:t>Feb 201</w:t>
            </w:r>
            <w:r w:rsidR="000C536B" w:rsidRPr="00AC7C09">
              <w:rPr>
                <w:rFonts w:ascii="Century Gothic" w:hAnsi="Century Gothic"/>
                <w:sz w:val="16"/>
                <w:szCs w:val="16"/>
              </w:rPr>
              <w:t>9</w:t>
            </w:r>
          </w:p>
        </w:tc>
      </w:tr>
      <w:tr w:rsidR="000727B1" w:rsidRPr="00AC7C09" w14:paraId="5229F36A" w14:textId="77777777" w:rsidTr="007D7103">
        <w:tc>
          <w:tcPr>
            <w:tcW w:w="1173" w:type="dxa"/>
          </w:tcPr>
          <w:p w14:paraId="5F76FA8E"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7</w:t>
            </w:r>
          </w:p>
        </w:tc>
        <w:tc>
          <w:tcPr>
            <w:tcW w:w="4747" w:type="dxa"/>
          </w:tcPr>
          <w:p w14:paraId="7276F020"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Field and life-space</w:t>
            </w:r>
          </w:p>
        </w:tc>
        <w:tc>
          <w:tcPr>
            <w:tcW w:w="2126" w:type="dxa"/>
          </w:tcPr>
          <w:p w14:paraId="57E6F3F5" w14:textId="77777777" w:rsidR="000727B1" w:rsidRPr="00AC7C09" w:rsidRDefault="00066A3A" w:rsidP="006C7A02">
            <w:pPr>
              <w:rPr>
                <w:rFonts w:ascii="Century Gothic" w:hAnsi="Century Gothic"/>
                <w:sz w:val="16"/>
                <w:szCs w:val="16"/>
              </w:rPr>
            </w:pPr>
            <w:r w:rsidRPr="00AC7C09">
              <w:rPr>
                <w:rFonts w:ascii="Century Gothic" w:hAnsi="Century Gothic"/>
                <w:sz w:val="16"/>
                <w:szCs w:val="16"/>
              </w:rPr>
              <w:t>Mon 25-Tue 26</w:t>
            </w:r>
            <w:r w:rsidR="007D7103" w:rsidRPr="00AC7C09">
              <w:rPr>
                <w:rFonts w:ascii="Century Gothic" w:hAnsi="Century Gothic"/>
                <w:sz w:val="16"/>
                <w:szCs w:val="16"/>
              </w:rPr>
              <w:t xml:space="preserve"> </w:t>
            </w:r>
            <w:r w:rsidR="000727B1" w:rsidRPr="00AC7C09">
              <w:rPr>
                <w:rFonts w:ascii="Century Gothic" w:hAnsi="Century Gothic"/>
                <w:sz w:val="16"/>
                <w:szCs w:val="16"/>
              </w:rPr>
              <w:t>Mar 201</w:t>
            </w:r>
            <w:r w:rsidR="000C536B" w:rsidRPr="00AC7C09">
              <w:rPr>
                <w:rFonts w:ascii="Century Gothic" w:hAnsi="Century Gothic"/>
                <w:sz w:val="16"/>
                <w:szCs w:val="16"/>
              </w:rPr>
              <w:t>9</w:t>
            </w:r>
          </w:p>
        </w:tc>
      </w:tr>
      <w:tr w:rsidR="000727B1" w:rsidRPr="00AC7C09" w14:paraId="388B05D5" w14:textId="77777777" w:rsidTr="007D7103">
        <w:tc>
          <w:tcPr>
            <w:tcW w:w="1173" w:type="dxa"/>
          </w:tcPr>
          <w:p w14:paraId="2E6C1B8D"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8</w:t>
            </w:r>
          </w:p>
        </w:tc>
        <w:tc>
          <w:tcPr>
            <w:tcW w:w="4747" w:type="dxa"/>
          </w:tcPr>
          <w:p w14:paraId="0469B53C"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Review of learning</w:t>
            </w:r>
          </w:p>
        </w:tc>
        <w:tc>
          <w:tcPr>
            <w:tcW w:w="2126" w:type="dxa"/>
          </w:tcPr>
          <w:p w14:paraId="665A7D6F" w14:textId="77777777" w:rsidR="000727B1" w:rsidRPr="00AC7C09" w:rsidRDefault="00066A3A" w:rsidP="006C2FC9">
            <w:pPr>
              <w:rPr>
                <w:rFonts w:ascii="Century Gothic" w:hAnsi="Century Gothic"/>
                <w:sz w:val="16"/>
                <w:szCs w:val="16"/>
              </w:rPr>
            </w:pPr>
            <w:r w:rsidRPr="00AC7C09">
              <w:rPr>
                <w:rFonts w:ascii="Century Gothic" w:hAnsi="Century Gothic"/>
                <w:sz w:val="16"/>
                <w:szCs w:val="16"/>
              </w:rPr>
              <w:t xml:space="preserve">Mon </w:t>
            </w:r>
            <w:r w:rsidR="006C2FC9" w:rsidRPr="00AC7C09">
              <w:rPr>
                <w:rFonts w:ascii="Century Gothic" w:hAnsi="Century Gothic"/>
                <w:sz w:val="16"/>
                <w:szCs w:val="16"/>
              </w:rPr>
              <w:t>15</w:t>
            </w:r>
            <w:r w:rsidRPr="00AC7C09">
              <w:rPr>
                <w:rFonts w:ascii="Century Gothic" w:hAnsi="Century Gothic"/>
                <w:sz w:val="16"/>
                <w:szCs w:val="16"/>
              </w:rPr>
              <w:t xml:space="preserve">-Tue </w:t>
            </w:r>
            <w:r w:rsidR="006C2FC9" w:rsidRPr="00AC7C09">
              <w:rPr>
                <w:rFonts w:ascii="Century Gothic" w:hAnsi="Century Gothic"/>
                <w:sz w:val="16"/>
                <w:szCs w:val="16"/>
              </w:rPr>
              <w:t>16</w:t>
            </w:r>
            <w:r w:rsidR="007D7103" w:rsidRPr="00AC7C09">
              <w:rPr>
                <w:rFonts w:ascii="Century Gothic" w:hAnsi="Century Gothic"/>
                <w:sz w:val="16"/>
                <w:szCs w:val="16"/>
              </w:rPr>
              <w:t xml:space="preserve"> </w:t>
            </w:r>
            <w:r w:rsidR="000727B1" w:rsidRPr="00AC7C09">
              <w:rPr>
                <w:rFonts w:ascii="Century Gothic" w:hAnsi="Century Gothic"/>
                <w:sz w:val="16"/>
                <w:szCs w:val="16"/>
              </w:rPr>
              <w:t>Apr 201</w:t>
            </w:r>
            <w:r w:rsidR="000C536B" w:rsidRPr="00AC7C09">
              <w:rPr>
                <w:rFonts w:ascii="Century Gothic" w:hAnsi="Century Gothic"/>
                <w:sz w:val="16"/>
                <w:szCs w:val="16"/>
              </w:rPr>
              <w:t>9</w:t>
            </w:r>
          </w:p>
        </w:tc>
      </w:tr>
      <w:tr w:rsidR="000727B1" w:rsidRPr="00AC7C09" w14:paraId="201C18DF" w14:textId="77777777" w:rsidTr="007D7103">
        <w:tc>
          <w:tcPr>
            <w:tcW w:w="1173" w:type="dxa"/>
          </w:tcPr>
          <w:p w14:paraId="486B958B"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9-10</w:t>
            </w:r>
          </w:p>
        </w:tc>
        <w:tc>
          <w:tcPr>
            <w:tcW w:w="4747" w:type="dxa"/>
          </w:tcPr>
          <w:p w14:paraId="6254D52E"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Residential (includes guest faculty): applications of Gestalt</w:t>
            </w:r>
          </w:p>
        </w:tc>
        <w:tc>
          <w:tcPr>
            <w:tcW w:w="2126" w:type="dxa"/>
          </w:tcPr>
          <w:p w14:paraId="6B831DD3" w14:textId="77777777" w:rsidR="000727B1" w:rsidRPr="00AC7C09" w:rsidRDefault="00760BED" w:rsidP="006C7A02">
            <w:pPr>
              <w:rPr>
                <w:rFonts w:ascii="Century Gothic" w:hAnsi="Century Gothic"/>
                <w:sz w:val="16"/>
                <w:szCs w:val="16"/>
              </w:rPr>
            </w:pPr>
            <w:r w:rsidRPr="00AC7C09">
              <w:rPr>
                <w:rFonts w:ascii="Century Gothic" w:hAnsi="Century Gothic"/>
                <w:sz w:val="16"/>
                <w:szCs w:val="16"/>
              </w:rPr>
              <w:t xml:space="preserve">Fri 24-Mon 27 </w:t>
            </w:r>
            <w:r w:rsidR="000C536B" w:rsidRPr="00AC7C09">
              <w:rPr>
                <w:rFonts w:ascii="Century Gothic" w:hAnsi="Century Gothic"/>
                <w:sz w:val="16"/>
                <w:szCs w:val="16"/>
              </w:rPr>
              <w:t>May</w:t>
            </w:r>
            <w:r w:rsidR="000727B1" w:rsidRPr="00AC7C09">
              <w:rPr>
                <w:rFonts w:ascii="Century Gothic" w:hAnsi="Century Gothic"/>
                <w:sz w:val="16"/>
                <w:szCs w:val="16"/>
              </w:rPr>
              <w:t xml:space="preserve"> 201</w:t>
            </w:r>
            <w:r w:rsidR="000C536B" w:rsidRPr="00AC7C09">
              <w:rPr>
                <w:rFonts w:ascii="Century Gothic" w:hAnsi="Century Gothic"/>
                <w:sz w:val="16"/>
                <w:szCs w:val="16"/>
              </w:rPr>
              <w:t>9</w:t>
            </w:r>
          </w:p>
        </w:tc>
      </w:tr>
      <w:tr w:rsidR="000727B1" w:rsidRPr="00AC7C09" w14:paraId="71E3C3A2" w14:textId="77777777" w:rsidTr="007D7103">
        <w:tc>
          <w:tcPr>
            <w:tcW w:w="1173" w:type="dxa"/>
          </w:tcPr>
          <w:p w14:paraId="70F2E82B" w14:textId="77777777" w:rsidR="000727B1" w:rsidRPr="00AC7C09" w:rsidRDefault="000727B1" w:rsidP="003F4B57">
            <w:pPr>
              <w:jc w:val="center"/>
              <w:rPr>
                <w:rFonts w:ascii="Century Gothic" w:hAnsi="Century Gothic"/>
                <w:sz w:val="16"/>
                <w:szCs w:val="16"/>
              </w:rPr>
            </w:pPr>
            <w:r w:rsidRPr="00AC7C09">
              <w:rPr>
                <w:rFonts w:ascii="Century Gothic" w:hAnsi="Century Gothic"/>
                <w:sz w:val="16"/>
                <w:szCs w:val="16"/>
              </w:rPr>
              <w:t>11</w:t>
            </w:r>
          </w:p>
        </w:tc>
        <w:tc>
          <w:tcPr>
            <w:tcW w:w="4747" w:type="dxa"/>
          </w:tcPr>
          <w:p w14:paraId="31C1AC90" w14:textId="77777777" w:rsidR="000727B1" w:rsidRPr="00AC7C09" w:rsidRDefault="000727B1" w:rsidP="006C7A02">
            <w:pPr>
              <w:rPr>
                <w:rFonts w:ascii="Century Gothic" w:hAnsi="Century Gothic"/>
                <w:sz w:val="16"/>
                <w:szCs w:val="16"/>
              </w:rPr>
            </w:pPr>
            <w:r w:rsidRPr="00AC7C09">
              <w:rPr>
                <w:rFonts w:ascii="Century Gothic" w:hAnsi="Century Gothic"/>
                <w:sz w:val="16"/>
                <w:szCs w:val="16"/>
              </w:rPr>
              <w:t>Year 1 Assessment</w:t>
            </w:r>
          </w:p>
        </w:tc>
        <w:tc>
          <w:tcPr>
            <w:tcW w:w="2126" w:type="dxa"/>
          </w:tcPr>
          <w:p w14:paraId="6E05DC5D" w14:textId="77777777" w:rsidR="000727B1" w:rsidRPr="00AC7C09" w:rsidRDefault="00066A3A" w:rsidP="006C7A02">
            <w:pPr>
              <w:rPr>
                <w:rFonts w:ascii="Century Gothic" w:hAnsi="Century Gothic"/>
                <w:sz w:val="16"/>
                <w:szCs w:val="16"/>
              </w:rPr>
            </w:pPr>
            <w:r w:rsidRPr="00AC7C09">
              <w:rPr>
                <w:rFonts w:ascii="Century Gothic" w:hAnsi="Century Gothic"/>
                <w:sz w:val="16"/>
                <w:szCs w:val="16"/>
              </w:rPr>
              <w:t>Mon 24-Tue 25</w:t>
            </w:r>
            <w:r w:rsidR="00760BED" w:rsidRPr="00AC7C09">
              <w:rPr>
                <w:rFonts w:ascii="Century Gothic" w:hAnsi="Century Gothic"/>
                <w:sz w:val="16"/>
                <w:szCs w:val="16"/>
              </w:rPr>
              <w:t xml:space="preserve"> </w:t>
            </w:r>
            <w:r w:rsidR="000727B1" w:rsidRPr="00AC7C09">
              <w:rPr>
                <w:rFonts w:ascii="Century Gothic" w:hAnsi="Century Gothic"/>
                <w:sz w:val="16"/>
                <w:szCs w:val="16"/>
              </w:rPr>
              <w:t>Jun 201</w:t>
            </w:r>
            <w:r w:rsidR="000C536B" w:rsidRPr="00AC7C09">
              <w:rPr>
                <w:rFonts w:ascii="Century Gothic" w:hAnsi="Century Gothic"/>
                <w:sz w:val="16"/>
                <w:szCs w:val="16"/>
              </w:rPr>
              <w:t>9</w:t>
            </w:r>
          </w:p>
        </w:tc>
      </w:tr>
    </w:tbl>
    <w:p w14:paraId="49D514C3" w14:textId="77777777" w:rsidR="008D3643" w:rsidRPr="00AC7C09" w:rsidRDefault="008D3643">
      <w:pPr>
        <w:rPr>
          <w:rFonts w:ascii="Century Gothic" w:hAnsi="Century Gothic"/>
          <w:b/>
          <w:sz w:val="16"/>
          <w:szCs w:val="16"/>
        </w:rPr>
      </w:pPr>
    </w:p>
    <w:p w14:paraId="0E8A60DF" w14:textId="77777777" w:rsidR="008D3643" w:rsidRPr="00AC7C09" w:rsidRDefault="008D3643" w:rsidP="008D3643">
      <w:pPr>
        <w:rPr>
          <w:rFonts w:ascii="Century Gothic" w:hAnsi="Century Gothic"/>
          <w:b/>
          <w:sz w:val="16"/>
          <w:szCs w:val="16"/>
        </w:rPr>
      </w:pPr>
    </w:p>
    <w:p w14:paraId="6DB3114B" w14:textId="77777777" w:rsidR="009A7031" w:rsidRPr="00AC7C09" w:rsidRDefault="001A381B">
      <w:pPr>
        <w:rPr>
          <w:rFonts w:ascii="Century Gothic" w:hAnsi="Century Gothic"/>
          <w:b/>
          <w:sz w:val="16"/>
          <w:szCs w:val="16"/>
        </w:rPr>
      </w:pPr>
      <w:r w:rsidRPr="00AC7C09">
        <w:rPr>
          <w:rFonts w:ascii="Century Gothic" w:hAnsi="Century Gothic"/>
          <w:b/>
          <w:sz w:val="16"/>
          <w:szCs w:val="16"/>
        </w:rPr>
        <w:t>Year Two</w:t>
      </w:r>
      <w:r w:rsidR="000727B1" w:rsidRPr="00AC7C09">
        <w:rPr>
          <w:rFonts w:ascii="Century Gothic" w:hAnsi="Century Gothic"/>
          <w:b/>
          <w:sz w:val="16"/>
          <w:szCs w:val="16"/>
        </w:rPr>
        <w:t xml:space="preserve"> (2019-2020</w:t>
      </w:r>
      <w:r w:rsidR="008B138B" w:rsidRPr="00AC7C09">
        <w:rPr>
          <w:rFonts w:ascii="Century Gothic" w:hAnsi="Century Gothic"/>
          <w:b/>
          <w:sz w:val="16"/>
          <w:szCs w:val="16"/>
        </w:rPr>
        <w:t>)</w:t>
      </w:r>
    </w:p>
    <w:p w14:paraId="09AB52A0" w14:textId="77777777" w:rsidR="008D3643" w:rsidRPr="00AC7C09" w:rsidRDefault="008D3643">
      <w:pPr>
        <w:rPr>
          <w:rFonts w:ascii="Century Gothic" w:hAnsi="Century Gothic"/>
          <w:sz w:val="16"/>
          <w:szCs w:val="16"/>
        </w:rPr>
      </w:pPr>
    </w:p>
    <w:tbl>
      <w:tblPr>
        <w:tblStyle w:val="TableGrid"/>
        <w:tblW w:w="0" w:type="auto"/>
        <w:tblLook w:val="04A0" w:firstRow="1" w:lastRow="0" w:firstColumn="1" w:lastColumn="0" w:noHBand="0" w:noVBand="1"/>
      </w:tblPr>
      <w:tblGrid>
        <w:gridCol w:w="1173"/>
        <w:gridCol w:w="4747"/>
        <w:gridCol w:w="2126"/>
      </w:tblGrid>
      <w:tr w:rsidR="000727B1" w:rsidRPr="00AC7C09" w14:paraId="57FDB097" w14:textId="77777777" w:rsidTr="00760BED">
        <w:tc>
          <w:tcPr>
            <w:tcW w:w="1173" w:type="dxa"/>
          </w:tcPr>
          <w:p w14:paraId="0C8D78A7" w14:textId="77777777" w:rsidR="000727B1" w:rsidRPr="00AC7C09" w:rsidRDefault="000727B1" w:rsidP="00155617">
            <w:pPr>
              <w:jc w:val="center"/>
              <w:rPr>
                <w:rFonts w:ascii="Century Gothic" w:hAnsi="Century Gothic"/>
                <w:b/>
                <w:sz w:val="16"/>
                <w:szCs w:val="16"/>
              </w:rPr>
            </w:pPr>
            <w:r w:rsidRPr="00AC7C09">
              <w:rPr>
                <w:rFonts w:ascii="Century Gothic" w:hAnsi="Century Gothic"/>
                <w:b/>
                <w:sz w:val="16"/>
                <w:szCs w:val="16"/>
              </w:rPr>
              <w:t>Workshop no.</w:t>
            </w:r>
          </w:p>
        </w:tc>
        <w:tc>
          <w:tcPr>
            <w:tcW w:w="4747" w:type="dxa"/>
          </w:tcPr>
          <w:p w14:paraId="2A5A5ECF" w14:textId="77777777" w:rsidR="000727B1" w:rsidRPr="00AC7C09" w:rsidRDefault="000727B1" w:rsidP="00155617">
            <w:pPr>
              <w:rPr>
                <w:rFonts w:ascii="Century Gothic" w:hAnsi="Century Gothic"/>
                <w:b/>
                <w:sz w:val="16"/>
                <w:szCs w:val="16"/>
              </w:rPr>
            </w:pPr>
            <w:r w:rsidRPr="00AC7C09">
              <w:rPr>
                <w:rFonts w:ascii="Century Gothic" w:hAnsi="Century Gothic"/>
                <w:b/>
                <w:sz w:val="16"/>
                <w:szCs w:val="16"/>
              </w:rPr>
              <w:t>Topic/theme:</w:t>
            </w:r>
          </w:p>
          <w:p w14:paraId="67F3F141" w14:textId="77777777" w:rsidR="000727B1" w:rsidRPr="00AC7C09" w:rsidRDefault="000727B1" w:rsidP="00155617">
            <w:pPr>
              <w:rPr>
                <w:rFonts w:ascii="Century Gothic" w:hAnsi="Century Gothic"/>
                <w:b/>
                <w:sz w:val="16"/>
                <w:szCs w:val="16"/>
              </w:rPr>
            </w:pPr>
            <w:r w:rsidRPr="00AC7C09">
              <w:rPr>
                <w:rFonts w:ascii="Century Gothic" w:hAnsi="Century Gothic"/>
                <w:b/>
                <w:sz w:val="16"/>
                <w:szCs w:val="16"/>
              </w:rPr>
              <w:t>Gestalt theory, methodology and practice (groupwork)</w:t>
            </w:r>
          </w:p>
        </w:tc>
        <w:tc>
          <w:tcPr>
            <w:tcW w:w="2126" w:type="dxa"/>
          </w:tcPr>
          <w:p w14:paraId="147B4473" w14:textId="77777777" w:rsidR="000727B1" w:rsidRPr="00AC7C09" w:rsidRDefault="000727B1" w:rsidP="00155617">
            <w:pPr>
              <w:rPr>
                <w:rFonts w:ascii="Century Gothic" w:hAnsi="Century Gothic"/>
                <w:b/>
                <w:sz w:val="16"/>
                <w:szCs w:val="16"/>
              </w:rPr>
            </w:pPr>
            <w:r w:rsidRPr="00AC7C09">
              <w:rPr>
                <w:rFonts w:ascii="Century Gothic" w:hAnsi="Century Gothic"/>
                <w:b/>
                <w:sz w:val="16"/>
                <w:szCs w:val="16"/>
              </w:rPr>
              <w:t xml:space="preserve">Dates </w:t>
            </w:r>
          </w:p>
        </w:tc>
      </w:tr>
      <w:tr w:rsidR="000727B1" w:rsidRPr="00AC7C09" w14:paraId="3F8B7D98" w14:textId="77777777" w:rsidTr="00760BED">
        <w:tc>
          <w:tcPr>
            <w:tcW w:w="1173" w:type="dxa"/>
          </w:tcPr>
          <w:p w14:paraId="3A6C6F44"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1</w:t>
            </w:r>
          </w:p>
        </w:tc>
        <w:tc>
          <w:tcPr>
            <w:tcW w:w="4747" w:type="dxa"/>
          </w:tcPr>
          <w:p w14:paraId="6CF55872"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From individual to group</w:t>
            </w:r>
          </w:p>
        </w:tc>
        <w:tc>
          <w:tcPr>
            <w:tcW w:w="2126" w:type="dxa"/>
          </w:tcPr>
          <w:p w14:paraId="1B4EF7F7" w14:textId="77777777" w:rsidR="000727B1" w:rsidRPr="00AC7C09" w:rsidRDefault="00066A3A" w:rsidP="00155617">
            <w:pPr>
              <w:rPr>
                <w:rFonts w:ascii="Century Gothic" w:hAnsi="Century Gothic"/>
                <w:sz w:val="16"/>
                <w:szCs w:val="16"/>
              </w:rPr>
            </w:pPr>
            <w:r w:rsidRPr="00AC7C09">
              <w:rPr>
                <w:rFonts w:ascii="Century Gothic" w:hAnsi="Century Gothic"/>
                <w:sz w:val="16"/>
                <w:szCs w:val="16"/>
              </w:rPr>
              <w:t>Mon 16-Tue 17</w:t>
            </w:r>
            <w:r w:rsidR="00760BED" w:rsidRPr="00AC7C09">
              <w:rPr>
                <w:rFonts w:ascii="Century Gothic" w:hAnsi="Century Gothic"/>
                <w:sz w:val="16"/>
                <w:szCs w:val="16"/>
              </w:rPr>
              <w:t xml:space="preserve"> </w:t>
            </w:r>
            <w:r w:rsidR="000727B1" w:rsidRPr="00AC7C09">
              <w:rPr>
                <w:rFonts w:ascii="Century Gothic" w:hAnsi="Century Gothic"/>
                <w:sz w:val="16"/>
                <w:szCs w:val="16"/>
              </w:rPr>
              <w:t>Sept 201</w:t>
            </w:r>
            <w:r w:rsidR="000C536B" w:rsidRPr="00AC7C09">
              <w:rPr>
                <w:rFonts w:ascii="Century Gothic" w:hAnsi="Century Gothic"/>
                <w:sz w:val="16"/>
                <w:szCs w:val="16"/>
              </w:rPr>
              <w:t>9</w:t>
            </w:r>
          </w:p>
        </w:tc>
      </w:tr>
      <w:tr w:rsidR="000727B1" w:rsidRPr="00AC7C09" w14:paraId="64BFBF0E" w14:textId="77777777" w:rsidTr="00760BED">
        <w:tc>
          <w:tcPr>
            <w:tcW w:w="1173" w:type="dxa"/>
          </w:tcPr>
          <w:p w14:paraId="655E1944"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2</w:t>
            </w:r>
          </w:p>
        </w:tc>
        <w:tc>
          <w:tcPr>
            <w:tcW w:w="4747" w:type="dxa"/>
          </w:tcPr>
          <w:p w14:paraId="65FC38DE"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Group process and group dynamics</w:t>
            </w:r>
          </w:p>
        </w:tc>
        <w:tc>
          <w:tcPr>
            <w:tcW w:w="2126" w:type="dxa"/>
          </w:tcPr>
          <w:p w14:paraId="181E7D75" w14:textId="77777777" w:rsidR="000727B1" w:rsidRPr="00AC7C09" w:rsidRDefault="00760BED" w:rsidP="00155617">
            <w:pPr>
              <w:rPr>
                <w:rFonts w:ascii="Century Gothic" w:hAnsi="Century Gothic"/>
                <w:sz w:val="16"/>
                <w:szCs w:val="16"/>
              </w:rPr>
            </w:pPr>
            <w:r w:rsidRPr="00AC7C09">
              <w:rPr>
                <w:rFonts w:ascii="Century Gothic" w:hAnsi="Century Gothic"/>
                <w:sz w:val="16"/>
                <w:szCs w:val="16"/>
              </w:rPr>
              <w:t xml:space="preserve">Mon 14-Tue 15 </w:t>
            </w:r>
            <w:r w:rsidR="000727B1" w:rsidRPr="00AC7C09">
              <w:rPr>
                <w:rFonts w:ascii="Century Gothic" w:hAnsi="Century Gothic"/>
                <w:sz w:val="16"/>
                <w:szCs w:val="16"/>
              </w:rPr>
              <w:t>Oct 201</w:t>
            </w:r>
            <w:r w:rsidR="000C536B" w:rsidRPr="00AC7C09">
              <w:rPr>
                <w:rFonts w:ascii="Century Gothic" w:hAnsi="Century Gothic"/>
                <w:sz w:val="16"/>
                <w:szCs w:val="16"/>
              </w:rPr>
              <w:t>9</w:t>
            </w:r>
          </w:p>
        </w:tc>
      </w:tr>
      <w:tr w:rsidR="000727B1" w:rsidRPr="00AC7C09" w14:paraId="23AFC107" w14:textId="77777777" w:rsidTr="00760BED">
        <w:tc>
          <w:tcPr>
            <w:tcW w:w="1173" w:type="dxa"/>
          </w:tcPr>
          <w:p w14:paraId="2B1155DA"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3</w:t>
            </w:r>
          </w:p>
        </w:tc>
        <w:tc>
          <w:tcPr>
            <w:tcW w:w="4747" w:type="dxa"/>
          </w:tcPr>
          <w:p w14:paraId="531756E6" w14:textId="77777777" w:rsidR="000727B1" w:rsidRPr="00AC7C09" w:rsidRDefault="000727B1" w:rsidP="00155617">
            <w:pPr>
              <w:rPr>
                <w:rFonts w:ascii="Century Gothic" w:hAnsi="Century Gothic"/>
                <w:sz w:val="16"/>
                <w:szCs w:val="16"/>
              </w:rPr>
            </w:pPr>
            <w:r w:rsidRPr="00AC7C09">
              <w:rPr>
                <w:rFonts w:ascii="Century Gothic" w:hAnsi="Century Gothic"/>
                <w:sz w:val="16"/>
                <w:szCs w:val="16"/>
              </w:rPr>
              <w:t>Practising interventions and describing group process</w:t>
            </w:r>
          </w:p>
        </w:tc>
        <w:tc>
          <w:tcPr>
            <w:tcW w:w="2126" w:type="dxa"/>
          </w:tcPr>
          <w:p w14:paraId="416D9311" w14:textId="77777777" w:rsidR="000727B1" w:rsidRPr="00AC7C09" w:rsidRDefault="00760BED" w:rsidP="00155617">
            <w:pPr>
              <w:rPr>
                <w:rFonts w:ascii="Century Gothic" w:hAnsi="Century Gothic"/>
                <w:sz w:val="16"/>
                <w:szCs w:val="16"/>
              </w:rPr>
            </w:pPr>
            <w:r w:rsidRPr="00AC7C09">
              <w:rPr>
                <w:rFonts w:ascii="Century Gothic" w:hAnsi="Century Gothic"/>
                <w:sz w:val="16"/>
                <w:szCs w:val="16"/>
              </w:rPr>
              <w:t xml:space="preserve">Mon 4-Tue 5 </w:t>
            </w:r>
            <w:r w:rsidR="000727B1" w:rsidRPr="00AC7C09">
              <w:rPr>
                <w:rFonts w:ascii="Century Gothic" w:hAnsi="Century Gothic"/>
                <w:sz w:val="16"/>
                <w:szCs w:val="16"/>
              </w:rPr>
              <w:t>Nov 201</w:t>
            </w:r>
            <w:r w:rsidR="000C536B" w:rsidRPr="00AC7C09">
              <w:rPr>
                <w:rFonts w:ascii="Century Gothic" w:hAnsi="Century Gothic"/>
                <w:sz w:val="16"/>
                <w:szCs w:val="16"/>
              </w:rPr>
              <w:t>9</w:t>
            </w:r>
          </w:p>
        </w:tc>
      </w:tr>
      <w:tr w:rsidR="000727B1" w:rsidRPr="00AC7C09" w14:paraId="5C50AFEC" w14:textId="77777777" w:rsidTr="00760BED">
        <w:tc>
          <w:tcPr>
            <w:tcW w:w="1173" w:type="dxa"/>
          </w:tcPr>
          <w:p w14:paraId="288CF8D2"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4</w:t>
            </w:r>
          </w:p>
        </w:tc>
        <w:tc>
          <w:tcPr>
            <w:tcW w:w="4747" w:type="dxa"/>
          </w:tcPr>
          <w:p w14:paraId="43324A82"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Practising interventions and describing group process</w:t>
            </w:r>
          </w:p>
        </w:tc>
        <w:tc>
          <w:tcPr>
            <w:tcW w:w="2126" w:type="dxa"/>
          </w:tcPr>
          <w:p w14:paraId="7B613C3B" w14:textId="77777777" w:rsidR="000727B1" w:rsidRPr="00AC7C09" w:rsidRDefault="00066A3A" w:rsidP="00066A3A">
            <w:pPr>
              <w:rPr>
                <w:rFonts w:ascii="Century Gothic" w:hAnsi="Century Gothic"/>
                <w:sz w:val="16"/>
                <w:szCs w:val="16"/>
              </w:rPr>
            </w:pPr>
            <w:r w:rsidRPr="00AC7C09">
              <w:rPr>
                <w:rFonts w:ascii="Century Gothic" w:hAnsi="Century Gothic"/>
                <w:sz w:val="16"/>
                <w:szCs w:val="16"/>
              </w:rPr>
              <w:t xml:space="preserve">Mon 9-Tue 10 </w:t>
            </w:r>
            <w:r w:rsidR="00760BED" w:rsidRPr="00AC7C09">
              <w:rPr>
                <w:rFonts w:ascii="Century Gothic" w:hAnsi="Century Gothic"/>
                <w:sz w:val="16"/>
                <w:szCs w:val="16"/>
              </w:rPr>
              <w:t xml:space="preserve"> </w:t>
            </w:r>
            <w:r w:rsidR="000727B1" w:rsidRPr="00AC7C09">
              <w:rPr>
                <w:rFonts w:ascii="Century Gothic" w:hAnsi="Century Gothic"/>
                <w:sz w:val="16"/>
                <w:szCs w:val="16"/>
              </w:rPr>
              <w:t>Dec 201</w:t>
            </w:r>
            <w:r w:rsidR="000C536B" w:rsidRPr="00AC7C09">
              <w:rPr>
                <w:rFonts w:ascii="Century Gothic" w:hAnsi="Century Gothic"/>
                <w:sz w:val="16"/>
                <w:szCs w:val="16"/>
              </w:rPr>
              <w:t>9</w:t>
            </w:r>
          </w:p>
        </w:tc>
      </w:tr>
      <w:tr w:rsidR="000727B1" w:rsidRPr="00AC7C09" w14:paraId="4036C47E" w14:textId="77777777" w:rsidTr="00760BED">
        <w:tc>
          <w:tcPr>
            <w:tcW w:w="1173" w:type="dxa"/>
          </w:tcPr>
          <w:p w14:paraId="1E79E0C1"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5</w:t>
            </w:r>
          </w:p>
        </w:tc>
        <w:tc>
          <w:tcPr>
            <w:tcW w:w="4747" w:type="dxa"/>
          </w:tcPr>
          <w:p w14:paraId="44B014CB"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Working with difference in groups</w:t>
            </w:r>
          </w:p>
        </w:tc>
        <w:tc>
          <w:tcPr>
            <w:tcW w:w="2126" w:type="dxa"/>
          </w:tcPr>
          <w:p w14:paraId="321A90EE" w14:textId="77777777" w:rsidR="000727B1" w:rsidRPr="00AC7C09" w:rsidRDefault="00066A3A" w:rsidP="00155617">
            <w:pPr>
              <w:rPr>
                <w:rFonts w:ascii="Century Gothic" w:hAnsi="Century Gothic"/>
                <w:sz w:val="16"/>
                <w:szCs w:val="16"/>
              </w:rPr>
            </w:pPr>
            <w:r w:rsidRPr="00AC7C09">
              <w:rPr>
                <w:rFonts w:ascii="Century Gothic" w:hAnsi="Century Gothic"/>
                <w:sz w:val="16"/>
                <w:szCs w:val="16"/>
              </w:rPr>
              <w:t>Mon 20-Tue 21</w:t>
            </w:r>
            <w:r w:rsidR="00760BED" w:rsidRPr="00AC7C09">
              <w:rPr>
                <w:rFonts w:ascii="Century Gothic" w:hAnsi="Century Gothic"/>
                <w:sz w:val="16"/>
                <w:szCs w:val="16"/>
              </w:rPr>
              <w:t xml:space="preserve"> </w:t>
            </w:r>
            <w:r w:rsidR="000727B1" w:rsidRPr="00AC7C09">
              <w:rPr>
                <w:rFonts w:ascii="Century Gothic" w:hAnsi="Century Gothic"/>
                <w:sz w:val="16"/>
                <w:szCs w:val="16"/>
              </w:rPr>
              <w:t>Jan 20</w:t>
            </w:r>
            <w:r w:rsidR="000C536B" w:rsidRPr="00AC7C09">
              <w:rPr>
                <w:rFonts w:ascii="Century Gothic" w:hAnsi="Century Gothic"/>
                <w:sz w:val="16"/>
                <w:szCs w:val="16"/>
              </w:rPr>
              <w:t>20</w:t>
            </w:r>
          </w:p>
        </w:tc>
      </w:tr>
      <w:tr w:rsidR="000727B1" w:rsidRPr="00AC7C09" w14:paraId="0E1119B5" w14:textId="77777777" w:rsidTr="00760BED">
        <w:tc>
          <w:tcPr>
            <w:tcW w:w="1173" w:type="dxa"/>
          </w:tcPr>
          <w:p w14:paraId="101CDAEF"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6</w:t>
            </w:r>
          </w:p>
        </w:tc>
        <w:tc>
          <w:tcPr>
            <w:tcW w:w="4747" w:type="dxa"/>
          </w:tcPr>
          <w:p w14:paraId="3E07CF67"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Working with groups in organisations</w:t>
            </w:r>
          </w:p>
        </w:tc>
        <w:tc>
          <w:tcPr>
            <w:tcW w:w="2126" w:type="dxa"/>
          </w:tcPr>
          <w:p w14:paraId="4CAC6E52" w14:textId="77777777" w:rsidR="000727B1" w:rsidRPr="00AC7C09" w:rsidRDefault="00760BED" w:rsidP="00155617">
            <w:pPr>
              <w:rPr>
                <w:rFonts w:ascii="Century Gothic" w:hAnsi="Century Gothic"/>
                <w:sz w:val="16"/>
                <w:szCs w:val="16"/>
              </w:rPr>
            </w:pPr>
            <w:r w:rsidRPr="00AC7C09">
              <w:rPr>
                <w:rFonts w:ascii="Century Gothic" w:hAnsi="Century Gothic"/>
                <w:sz w:val="16"/>
                <w:szCs w:val="16"/>
              </w:rPr>
              <w:t xml:space="preserve">Mon 17-Tue 18 </w:t>
            </w:r>
            <w:r w:rsidR="000727B1" w:rsidRPr="00AC7C09">
              <w:rPr>
                <w:rFonts w:ascii="Century Gothic" w:hAnsi="Century Gothic"/>
                <w:sz w:val="16"/>
                <w:szCs w:val="16"/>
              </w:rPr>
              <w:t>Feb 20</w:t>
            </w:r>
            <w:r w:rsidR="000C536B" w:rsidRPr="00AC7C09">
              <w:rPr>
                <w:rFonts w:ascii="Century Gothic" w:hAnsi="Century Gothic"/>
                <w:sz w:val="16"/>
                <w:szCs w:val="16"/>
              </w:rPr>
              <w:t>20</w:t>
            </w:r>
          </w:p>
        </w:tc>
      </w:tr>
      <w:tr w:rsidR="000727B1" w:rsidRPr="00AC7C09" w14:paraId="20DAD983" w14:textId="77777777" w:rsidTr="00760BED">
        <w:tc>
          <w:tcPr>
            <w:tcW w:w="1173" w:type="dxa"/>
          </w:tcPr>
          <w:p w14:paraId="4113E708"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7</w:t>
            </w:r>
          </w:p>
        </w:tc>
        <w:tc>
          <w:tcPr>
            <w:tcW w:w="4747" w:type="dxa"/>
          </w:tcPr>
          <w:p w14:paraId="3392F32D" w14:textId="00210112" w:rsidR="000727B1" w:rsidRPr="00AC7C09" w:rsidRDefault="006A71CA" w:rsidP="00635603">
            <w:pPr>
              <w:rPr>
                <w:rFonts w:ascii="Century Gothic" w:hAnsi="Century Gothic"/>
                <w:sz w:val="16"/>
                <w:szCs w:val="16"/>
              </w:rPr>
            </w:pPr>
            <w:r w:rsidRPr="00AC7C09">
              <w:rPr>
                <w:rFonts w:ascii="Century Gothic" w:hAnsi="Century Gothic"/>
                <w:sz w:val="16"/>
                <w:szCs w:val="16"/>
              </w:rPr>
              <w:t>Fami</w:t>
            </w:r>
            <w:r w:rsidR="00760BED" w:rsidRPr="00AC7C09">
              <w:rPr>
                <w:rFonts w:ascii="Century Gothic" w:hAnsi="Century Gothic"/>
                <w:sz w:val="16"/>
                <w:szCs w:val="16"/>
              </w:rPr>
              <w:t>l</w:t>
            </w:r>
            <w:r w:rsidRPr="00AC7C09">
              <w:rPr>
                <w:rFonts w:ascii="Century Gothic" w:hAnsi="Century Gothic"/>
                <w:sz w:val="16"/>
                <w:szCs w:val="16"/>
              </w:rPr>
              <w:t xml:space="preserve">y </w:t>
            </w:r>
            <w:r w:rsidR="00635603">
              <w:rPr>
                <w:rFonts w:ascii="Century Gothic" w:hAnsi="Century Gothic"/>
                <w:sz w:val="16"/>
                <w:szCs w:val="16"/>
              </w:rPr>
              <w:t xml:space="preserve">of origin </w:t>
            </w:r>
            <w:r w:rsidRPr="00AC7C09">
              <w:rPr>
                <w:rFonts w:ascii="Century Gothic" w:hAnsi="Century Gothic"/>
                <w:sz w:val="16"/>
                <w:szCs w:val="16"/>
              </w:rPr>
              <w:t xml:space="preserve">and </w:t>
            </w:r>
            <w:r w:rsidR="00635603">
              <w:rPr>
                <w:rFonts w:ascii="Century Gothic" w:hAnsi="Century Gothic"/>
                <w:sz w:val="16"/>
                <w:szCs w:val="16"/>
              </w:rPr>
              <w:t xml:space="preserve">this </w:t>
            </w:r>
            <w:r w:rsidRPr="00AC7C09">
              <w:rPr>
                <w:rFonts w:ascii="Century Gothic" w:hAnsi="Century Gothic"/>
                <w:sz w:val="16"/>
                <w:szCs w:val="16"/>
              </w:rPr>
              <w:t>group</w:t>
            </w:r>
          </w:p>
        </w:tc>
        <w:tc>
          <w:tcPr>
            <w:tcW w:w="2126" w:type="dxa"/>
          </w:tcPr>
          <w:p w14:paraId="2787D3F3" w14:textId="77777777" w:rsidR="000727B1" w:rsidRPr="00AC7C09" w:rsidRDefault="00066A3A" w:rsidP="006C2FC9">
            <w:pPr>
              <w:rPr>
                <w:rFonts w:ascii="Century Gothic" w:hAnsi="Century Gothic"/>
                <w:sz w:val="16"/>
                <w:szCs w:val="16"/>
              </w:rPr>
            </w:pPr>
            <w:r w:rsidRPr="00AC7C09">
              <w:rPr>
                <w:rFonts w:ascii="Century Gothic" w:hAnsi="Century Gothic"/>
                <w:sz w:val="16"/>
                <w:szCs w:val="16"/>
              </w:rPr>
              <w:t xml:space="preserve">Mon </w:t>
            </w:r>
            <w:r w:rsidR="006C2FC9" w:rsidRPr="00AC7C09">
              <w:rPr>
                <w:rFonts w:ascii="Century Gothic" w:hAnsi="Century Gothic"/>
                <w:sz w:val="16"/>
                <w:szCs w:val="16"/>
              </w:rPr>
              <w:t>23</w:t>
            </w:r>
            <w:r w:rsidRPr="00AC7C09">
              <w:rPr>
                <w:rFonts w:ascii="Century Gothic" w:hAnsi="Century Gothic"/>
                <w:sz w:val="16"/>
                <w:szCs w:val="16"/>
              </w:rPr>
              <w:t xml:space="preserve">-Tue </w:t>
            </w:r>
            <w:r w:rsidR="006C2FC9" w:rsidRPr="00AC7C09">
              <w:rPr>
                <w:rFonts w:ascii="Century Gothic" w:hAnsi="Century Gothic"/>
                <w:sz w:val="16"/>
                <w:szCs w:val="16"/>
              </w:rPr>
              <w:t>24</w:t>
            </w:r>
            <w:r w:rsidR="00760BED" w:rsidRPr="00AC7C09">
              <w:rPr>
                <w:rFonts w:ascii="Century Gothic" w:hAnsi="Century Gothic"/>
                <w:sz w:val="16"/>
                <w:szCs w:val="16"/>
              </w:rPr>
              <w:t xml:space="preserve"> </w:t>
            </w:r>
            <w:r w:rsidR="000727B1" w:rsidRPr="00AC7C09">
              <w:rPr>
                <w:rFonts w:ascii="Century Gothic" w:hAnsi="Century Gothic"/>
                <w:sz w:val="16"/>
                <w:szCs w:val="16"/>
              </w:rPr>
              <w:t>Mar 20</w:t>
            </w:r>
            <w:r w:rsidR="000C536B" w:rsidRPr="00AC7C09">
              <w:rPr>
                <w:rFonts w:ascii="Century Gothic" w:hAnsi="Century Gothic"/>
                <w:sz w:val="16"/>
                <w:szCs w:val="16"/>
              </w:rPr>
              <w:t>20</w:t>
            </w:r>
          </w:p>
        </w:tc>
      </w:tr>
      <w:tr w:rsidR="000727B1" w:rsidRPr="00AC7C09" w14:paraId="34C1A07A" w14:textId="77777777" w:rsidTr="00760BED">
        <w:tc>
          <w:tcPr>
            <w:tcW w:w="1173" w:type="dxa"/>
          </w:tcPr>
          <w:p w14:paraId="06D72DF7"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8</w:t>
            </w:r>
          </w:p>
        </w:tc>
        <w:tc>
          <w:tcPr>
            <w:tcW w:w="4747" w:type="dxa"/>
          </w:tcPr>
          <w:p w14:paraId="080B1920" w14:textId="77777777" w:rsidR="000727B1" w:rsidRPr="00AC7C09" w:rsidRDefault="006A71CA" w:rsidP="00155617">
            <w:pPr>
              <w:rPr>
                <w:rFonts w:ascii="Century Gothic" w:hAnsi="Century Gothic"/>
                <w:sz w:val="16"/>
                <w:szCs w:val="16"/>
              </w:rPr>
            </w:pPr>
            <w:r w:rsidRPr="00AC7C09">
              <w:rPr>
                <w:rFonts w:ascii="Century Gothic" w:hAnsi="Century Gothic"/>
                <w:sz w:val="16"/>
                <w:szCs w:val="16"/>
              </w:rPr>
              <w:t>Gestalt experiments in groups</w:t>
            </w:r>
          </w:p>
        </w:tc>
        <w:tc>
          <w:tcPr>
            <w:tcW w:w="2126" w:type="dxa"/>
          </w:tcPr>
          <w:p w14:paraId="2CCFA38A" w14:textId="77777777" w:rsidR="000727B1" w:rsidRPr="00AC7C09" w:rsidRDefault="00760BED" w:rsidP="00155617">
            <w:pPr>
              <w:rPr>
                <w:rFonts w:ascii="Century Gothic" w:hAnsi="Century Gothic"/>
                <w:sz w:val="16"/>
                <w:szCs w:val="16"/>
              </w:rPr>
            </w:pPr>
            <w:r w:rsidRPr="00AC7C09">
              <w:rPr>
                <w:rFonts w:ascii="Century Gothic" w:hAnsi="Century Gothic"/>
                <w:sz w:val="16"/>
                <w:szCs w:val="16"/>
              </w:rPr>
              <w:t xml:space="preserve">Mon 20-Tue 21 </w:t>
            </w:r>
            <w:r w:rsidR="000C536B" w:rsidRPr="00AC7C09">
              <w:rPr>
                <w:rFonts w:ascii="Century Gothic" w:hAnsi="Century Gothic"/>
                <w:sz w:val="16"/>
                <w:szCs w:val="16"/>
              </w:rPr>
              <w:t>Apr 2020</w:t>
            </w:r>
          </w:p>
        </w:tc>
      </w:tr>
      <w:tr w:rsidR="000727B1" w:rsidRPr="00AC7C09" w14:paraId="504116CE" w14:textId="77777777" w:rsidTr="00760BED">
        <w:tc>
          <w:tcPr>
            <w:tcW w:w="1173" w:type="dxa"/>
          </w:tcPr>
          <w:p w14:paraId="03363CC5"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9-10</w:t>
            </w:r>
          </w:p>
        </w:tc>
        <w:tc>
          <w:tcPr>
            <w:tcW w:w="4747" w:type="dxa"/>
          </w:tcPr>
          <w:p w14:paraId="52C5F9E1" w14:textId="77777777" w:rsidR="000727B1" w:rsidRPr="00AC7C09" w:rsidRDefault="000727B1" w:rsidP="0062716B">
            <w:pPr>
              <w:rPr>
                <w:rFonts w:ascii="Century Gothic" w:hAnsi="Century Gothic"/>
                <w:sz w:val="16"/>
                <w:szCs w:val="16"/>
              </w:rPr>
            </w:pPr>
            <w:r w:rsidRPr="00AC7C09">
              <w:rPr>
                <w:rFonts w:ascii="Century Gothic" w:hAnsi="Century Gothic"/>
                <w:sz w:val="16"/>
                <w:szCs w:val="16"/>
              </w:rPr>
              <w:t xml:space="preserve">Residential: </w:t>
            </w:r>
            <w:r w:rsidR="0062716B" w:rsidRPr="00AC7C09">
              <w:rPr>
                <w:rFonts w:ascii="Century Gothic" w:hAnsi="Century Gothic"/>
                <w:sz w:val="16"/>
                <w:szCs w:val="16"/>
              </w:rPr>
              <w:t>From group to individual.</w:t>
            </w:r>
          </w:p>
        </w:tc>
        <w:tc>
          <w:tcPr>
            <w:tcW w:w="2126" w:type="dxa"/>
          </w:tcPr>
          <w:p w14:paraId="100FFBF1" w14:textId="77777777" w:rsidR="000727B1" w:rsidRPr="00AC7C09" w:rsidRDefault="00760BED" w:rsidP="00155617">
            <w:pPr>
              <w:rPr>
                <w:rFonts w:ascii="Century Gothic" w:hAnsi="Century Gothic"/>
                <w:sz w:val="16"/>
                <w:szCs w:val="16"/>
              </w:rPr>
            </w:pPr>
            <w:r w:rsidRPr="00AC7C09">
              <w:rPr>
                <w:rFonts w:ascii="Century Gothic" w:hAnsi="Century Gothic"/>
                <w:sz w:val="16"/>
                <w:szCs w:val="16"/>
              </w:rPr>
              <w:t xml:space="preserve">Fri 22-Mon 25 </w:t>
            </w:r>
            <w:r w:rsidR="000C536B" w:rsidRPr="00AC7C09">
              <w:rPr>
                <w:rFonts w:ascii="Century Gothic" w:hAnsi="Century Gothic"/>
                <w:sz w:val="16"/>
                <w:szCs w:val="16"/>
              </w:rPr>
              <w:t>May 2020</w:t>
            </w:r>
          </w:p>
        </w:tc>
      </w:tr>
      <w:tr w:rsidR="000727B1" w:rsidRPr="00AC7C09" w14:paraId="57CAC588" w14:textId="77777777" w:rsidTr="00760BED">
        <w:tc>
          <w:tcPr>
            <w:tcW w:w="1173" w:type="dxa"/>
          </w:tcPr>
          <w:p w14:paraId="6C14B6E6" w14:textId="77777777" w:rsidR="000727B1" w:rsidRPr="00AC7C09" w:rsidRDefault="000727B1" w:rsidP="00155617">
            <w:pPr>
              <w:jc w:val="center"/>
              <w:rPr>
                <w:rFonts w:ascii="Century Gothic" w:hAnsi="Century Gothic"/>
                <w:sz w:val="16"/>
                <w:szCs w:val="16"/>
              </w:rPr>
            </w:pPr>
            <w:r w:rsidRPr="00AC7C09">
              <w:rPr>
                <w:rFonts w:ascii="Century Gothic" w:hAnsi="Century Gothic"/>
                <w:sz w:val="16"/>
                <w:szCs w:val="16"/>
              </w:rPr>
              <w:t>11</w:t>
            </w:r>
          </w:p>
        </w:tc>
        <w:tc>
          <w:tcPr>
            <w:tcW w:w="4747" w:type="dxa"/>
          </w:tcPr>
          <w:p w14:paraId="71B97C21" w14:textId="77777777" w:rsidR="000727B1" w:rsidRPr="00AC7C09" w:rsidRDefault="000727B1" w:rsidP="00155617">
            <w:pPr>
              <w:rPr>
                <w:rFonts w:ascii="Century Gothic" w:hAnsi="Century Gothic"/>
                <w:sz w:val="16"/>
                <w:szCs w:val="16"/>
              </w:rPr>
            </w:pPr>
            <w:r w:rsidRPr="00AC7C09">
              <w:rPr>
                <w:rFonts w:ascii="Century Gothic" w:hAnsi="Century Gothic"/>
                <w:sz w:val="16"/>
                <w:szCs w:val="16"/>
              </w:rPr>
              <w:t>Year 2 Assessment</w:t>
            </w:r>
          </w:p>
        </w:tc>
        <w:tc>
          <w:tcPr>
            <w:tcW w:w="2126" w:type="dxa"/>
          </w:tcPr>
          <w:p w14:paraId="73DBF173" w14:textId="77777777" w:rsidR="000727B1" w:rsidRPr="00AC7C09" w:rsidRDefault="00066A3A" w:rsidP="00155617">
            <w:pPr>
              <w:rPr>
                <w:rFonts w:ascii="Century Gothic" w:hAnsi="Century Gothic"/>
                <w:sz w:val="16"/>
                <w:szCs w:val="16"/>
              </w:rPr>
            </w:pPr>
            <w:r w:rsidRPr="00AC7C09">
              <w:rPr>
                <w:rFonts w:ascii="Century Gothic" w:hAnsi="Century Gothic"/>
                <w:sz w:val="16"/>
                <w:szCs w:val="16"/>
              </w:rPr>
              <w:t xml:space="preserve">Mon 22-Tue 23 </w:t>
            </w:r>
            <w:r w:rsidR="000727B1" w:rsidRPr="00AC7C09">
              <w:rPr>
                <w:rFonts w:ascii="Century Gothic" w:hAnsi="Century Gothic"/>
                <w:sz w:val="16"/>
                <w:szCs w:val="16"/>
              </w:rPr>
              <w:t>Jun 20</w:t>
            </w:r>
            <w:r w:rsidR="000C536B" w:rsidRPr="00AC7C09">
              <w:rPr>
                <w:rFonts w:ascii="Century Gothic" w:hAnsi="Century Gothic"/>
                <w:sz w:val="16"/>
                <w:szCs w:val="16"/>
              </w:rPr>
              <w:t>20</w:t>
            </w:r>
          </w:p>
        </w:tc>
      </w:tr>
    </w:tbl>
    <w:p w14:paraId="1908DCE2" w14:textId="77777777" w:rsidR="004F030D" w:rsidRPr="00AC7C09" w:rsidRDefault="004F030D">
      <w:pPr>
        <w:rPr>
          <w:rFonts w:ascii="Century Gothic" w:hAnsi="Century Gothic"/>
          <w:b/>
          <w:sz w:val="16"/>
          <w:szCs w:val="16"/>
        </w:rPr>
      </w:pPr>
    </w:p>
    <w:p w14:paraId="040E81DA" w14:textId="77777777" w:rsidR="008D3643" w:rsidRPr="00AC7C09" w:rsidRDefault="008D3643">
      <w:pPr>
        <w:rPr>
          <w:rFonts w:ascii="Century Gothic" w:hAnsi="Century Gothic"/>
          <w:sz w:val="16"/>
          <w:szCs w:val="16"/>
        </w:rPr>
      </w:pPr>
    </w:p>
    <w:p w14:paraId="3B984111" w14:textId="77777777" w:rsidR="00104ADD" w:rsidRPr="00AC7C09" w:rsidRDefault="008D3643">
      <w:pPr>
        <w:rPr>
          <w:rFonts w:ascii="Century Gothic" w:hAnsi="Century Gothic"/>
          <w:sz w:val="16"/>
          <w:szCs w:val="16"/>
        </w:rPr>
      </w:pPr>
      <w:r w:rsidRPr="00AC7C09">
        <w:rPr>
          <w:rFonts w:ascii="Century Gothic" w:hAnsi="Century Gothic"/>
          <w:b/>
          <w:sz w:val="16"/>
          <w:szCs w:val="16"/>
        </w:rPr>
        <w:t>Total Time</w:t>
      </w:r>
      <w:r w:rsidR="00670906" w:rsidRPr="00AC7C09">
        <w:rPr>
          <w:rFonts w:ascii="Century Gothic" w:hAnsi="Century Gothic"/>
          <w:sz w:val="16"/>
          <w:szCs w:val="16"/>
        </w:rPr>
        <w:t xml:space="preserve">: </w:t>
      </w:r>
      <w:r w:rsidR="00011F36" w:rsidRPr="00AC7C09">
        <w:rPr>
          <w:rFonts w:ascii="Century Gothic" w:hAnsi="Century Gothic"/>
          <w:sz w:val="16"/>
          <w:szCs w:val="16"/>
        </w:rPr>
        <w:t xml:space="preserve">290 hours </w:t>
      </w:r>
      <w:r w:rsidR="00536E33" w:rsidRPr="00AC7C09">
        <w:rPr>
          <w:rFonts w:ascii="Century Gothic" w:hAnsi="Century Gothic"/>
          <w:sz w:val="16"/>
          <w:szCs w:val="16"/>
        </w:rPr>
        <w:t>(</w:t>
      </w:r>
      <w:r w:rsidR="00760BED" w:rsidRPr="00AC7C09">
        <w:rPr>
          <w:rFonts w:ascii="Century Gothic" w:hAnsi="Century Gothic"/>
          <w:sz w:val="16"/>
          <w:szCs w:val="16"/>
        </w:rPr>
        <w:t xml:space="preserve">145 </w:t>
      </w:r>
      <w:r w:rsidR="009C31CF" w:rsidRPr="00AC7C09">
        <w:rPr>
          <w:rFonts w:ascii="Century Gothic" w:hAnsi="Century Gothic"/>
          <w:sz w:val="16"/>
          <w:szCs w:val="16"/>
        </w:rPr>
        <w:t>hours tutor-contact-time per year</w:t>
      </w:r>
      <w:r w:rsidR="00536E33" w:rsidRPr="00AC7C09">
        <w:rPr>
          <w:rFonts w:ascii="Century Gothic" w:hAnsi="Century Gothic"/>
          <w:sz w:val="16"/>
          <w:szCs w:val="16"/>
        </w:rPr>
        <w:t>)</w:t>
      </w:r>
      <w:r w:rsidR="009C31CF" w:rsidRPr="00AC7C09">
        <w:rPr>
          <w:rFonts w:ascii="Century Gothic" w:hAnsi="Century Gothic"/>
          <w:sz w:val="16"/>
          <w:szCs w:val="16"/>
        </w:rPr>
        <w:t>.</w:t>
      </w:r>
    </w:p>
    <w:p w14:paraId="5B04FDD8" w14:textId="77777777" w:rsidR="009C31CF" w:rsidRPr="00AC7C09" w:rsidRDefault="009C31CF">
      <w:pPr>
        <w:rPr>
          <w:rFonts w:ascii="Century Gothic" w:hAnsi="Century Gothic"/>
          <w:sz w:val="16"/>
          <w:szCs w:val="16"/>
        </w:rPr>
      </w:pPr>
    </w:p>
    <w:p w14:paraId="698B2B0C" w14:textId="77777777" w:rsidR="00AC7C09" w:rsidRPr="00AC7C09" w:rsidRDefault="00AC7C09">
      <w:pPr>
        <w:rPr>
          <w:rFonts w:ascii="Century Gothic" w:hAnsi="Century Gothic"/>
          <w:sz w:val="16"/>
          <w:szCs w:val="16"/>
        </w:rPr>
      </w:pPr>
      <w:r w:rsidRPr="00AC7C09">
        <w:rPr>
          <w:rFonts w:ascii="Century Gothic" w:hAnsi="Century Gothic"/>
          <w:sz w:val="16"/>
          <w:szCs w:val="16"/>
        </w:rPr>
        <w:br w:type="page"/>
      </w:r>
    </w:p>
    <w:p w14:paraId="1AFF5490" w14:textId="77777777" w:rsidR="00AC7C09" w:rsidRPr="00AC7C09" w:rsidRDefault="00AC7C09" w:rsidP="00AC7C09">
      <w:pPr>
        <w:jc w:val="center"/>
        <w:rPr>
          <w:rFonts w:ascii="Century Gothic" w:hAnsi="Century Gothic"/>
          <w:b/>
          <w:sz w:val="32"/>
          <w:szCs w:val="32"/>
        </w:rPr>
      </w:pPr>
      <w:r w:rsidRPr="00AC7C09">
        <w:rPr>
          <w:rFonts w:ascii="Century Gothic" w:hAnsi="Century Gothic"/>
          <w:b/>
          <w:sz w:val="32"/>
          <w:szCs w:val="32"/>
        </w:rPr>
        <w:t>TASTER AND SELECTION DAY</w:t>
      </w:r>
      <w:r>
        <w:rPr>
          <w:rFonts w:ascii="Century Gothic" w:hAnsi="Century Gothic"/>
          <w:b/>
          <w:sz w:val="32"/>
          <w:szCs w:val="32"/>
        </w:rPr>
        <w:t xml:space="preserve"> 18 MAY 2018</w:t>
      </w:r>
    </w:p>
    <w:p w14:paraId="505BCCB0" w14:textId="77777777" w:rsidR="00AC7C09" w:rsidRPr="00AC7C09" w:rsidRDefault="00AC7C09" w:rsidP="00AC7C09">
      <w:pPr>
        <w:jc w:val="center"/>
        <w:rPr>
          <w:rFonts w:ascii="Century Gothic" w:hAnsi="Century Gothic"/>
          <w:b/>
          <w:sz w:val="32"/>
          <w:szCs w:val="32"/>
        </w:rPr>
      </w:pPr>
      <w:r w:rsidRPr="00AC7C09">
        <w:rPr>
          <w:rFonts w:ascii="Century Gothic" w:hAnsi="Century Gothic"/>
          <w:b/>
          <w:sz w:val="32"/>
          <w:szCs w:val="32"/>
        </w:rPr>
        <w:t>APPLICATION</w:t>
      </w:r>
    </w:p>
    <w:p w14:paraId="6CC85480" w14:textId="77777777" w:rsidR="00AC7C09" w:rsidRPr="00AC7C09" w:rsidRDefault="00AC7C09">
      <w:pPr>
        <w:rPr>
          <w:rFonts w:ascii="Century Gothic" w:hAnsi="Century Gothic"/>
          <w:sz w:val="16"/>
          <w:szCs w:val="16"/>
        </w:rPr>
      </w:pPr>
    </w:p>
    <w:p w14:paraId="5C5EA729" w14:textId="77777777" w:rsidR="00AC7C09" w:rsidRPr="00AC7C09" w:rsidRDefault="00AC7C09">
      <w:pPr>
        <w:rPr>
          <w:rFonts w:ascii="Century Gothic" w:hAnsi="Century Gothic"/>
          <w:sz w:val="16"/>
          <w:szCs w:val="16"/>
        </w:rPr>
      </w:pPr>
    </w:p>
    <w:p w14:paraId="363FC90E" w14:textId="77777777" w:rsidR="00AC7C09" w:rsidRPr="00AC7C09" w:rsidRDefault="00AC7C09" w:rsidP="00AC7C09">
      <w:pPr>
        <w:rPr>
          <w:rFonts w:ascii="Century Gothic" w:hAnsi="Century Gothic"/>
          <w:i/>
          <w:color w:val="365F91" w:themeColor="accent1" w:themeShade="BF"/>
          <w:sz w:val="20"/>
          <w:szCs w:val="20"/>
        </w:rPr>
      </w:pPr>
      <w:r w:rsidRPr="00AC7C09">
        <w:rPr>
          <w:rFonts w:ascii="Century Gothic" w:hAnsi="Century Gothic" w:cs="Arial"/>
          <w:b/>
          <w:i/>
          <w:color w:val="365F91" w:themeColor="accent1" w:themeShade="BF"/>
          <w:sz w:val="20"/>
          <w:szCs w:val="20"/>
        </w:rPr>
        <w:t>PLEASE NOTE: -</w:t>
      </w:r>
      <w:r w:rsidRPr="00AC7C09">
        <w:rPr>
          <w:rFonts w:ascii="Century Gothic" w:hAnsi="Century Gothic"/>
          <w:i/>
          <w:color w:val="365F91" w:themeColor="accent1" w:themeShade="BF"/>
          <w:sz w:val="20"/>
          <w:szCs w:val="20"/>
        </w:rPr>
        <w:t xml:space="preserve"> </w:t>
      </w:r>
      <w:r w:rsidRPr="00AC7C09">
        <w:rPr>
          <w:rFonts w:ascii="Century Gothic" w:hAnsi="Century Gothic" w:cs="Arial"/>
          <w:b/>
          <w:i/>
          <w:color w:val="365F91" w:themeColor="accent1" w:themeShade="BF"/>
          <w:sz w:val="20"/>
          <w:szCs w:val="20"/>
        </w:rPr>
        <w:t>Send this completed application with a cheque or banker’s draft for £85. Payment to ’Gestalt Centre Belfast CIC’, address below.</w:t>
      </w:r>
    </w:p>
    <w:p w14:paraId="4810ECE9" w14:textId="77777777" w:rsidR="00AC7C09" w:rsidRPr="00AC7C09" w:rsidRDefault="00AC7C09" w:rsidP="00AC7C09">
      <w:pPr>
        <w:rPr>
          <w:rFonts w:ascii="Century Gothic" w:hAnsi="Century Gothic"/>
        </w:rPr>
      </w:pPr>
    </w:p>
    <w:p w14:paraId="4C5D83C8" w14:textId="77777777" w:rsidR="00AC7C09" w:rsidRPr="00AC7C09" w:rsidRDefault="00AC7C09" w:rsidP="00AC7C09">
      <w:pPr>
        <w:rPr>
          <w:rFonts w:ascii="Century Gothic" w:hAnsi="Century Gothic" w:cs="Arial"/>
          <w:b/>
          <w:sz w:val="26"/>
          <w:szCs w:val="26"/>
        </w:rPr>
      </w:pPr>
      <w:r w:rsidRPr="00AC7C09">
        <w:rPr>
          <w:rFonts w:ascii="Century Gothic" w:hAnsi="Century Gothic" w:cs="Arial"/>
          <w:b/>
          <w:sz w:val="26"/>
          <w:szCs w:val="26"/>
        </w:rPr>
        <w:t>Contact Details</w:t>
      </w:r>
    </w:p>
    <w:p w14:paraId="3A956107" w14:textId="77777777" w:rsidR="00AC7C09" w:rsidRPr="00AC7C09" w:rsidRDefault="00AC7C09" w:rsidP="00AC7C09">
      <w:pPr>
        <w:rPr>
          <w:rFonts w:ascii="Century Gothic" w:hAnsi="Century Gothic"/>
          <w:sz w:val="26"/>
          <w:szCs w:val="26"/>
        </w:rPr>
      </w:pPr>
    </w:p>
    <w:tbl>
      <w:tblPr>
        <w:tblStyle w:val="TableGrid"/>
        <w:tblW w:w="0" w:type="auto"/>
        <w:tblLook w:val="04A0" w:firstRow="1" w:lastRow="0" w:firstColumn="1" w:lastColumn="0" w:noHBand="0" w:noVBand="1"/>
      </w:tblPr>
      <w:tblGrid>
        <w:gridCol w:w="3936"/>
        <w:gridCol w:w="5916"/>
      </w:tblGrid>
      <w:tr w:rsidR="00AC7C09" w:rsidRPr="00AC7C09" w14:paraId="28811C2B" w14:textId="77777777" w:rsidTr="00AC7C09">
        <w:tc>
          <w:tcPr>
            <w:tcW w:w="3936" w:type="dxa"/>
            <w:tcBorders>
              <w:top w:val="nil"/>
              <w:left w:val="nil"/>
              <w:bottom w:val="nil"/>
            </w:tcBorders>
          </w:tcPr>
          <w:p w14:paraId="0FB82D6D" w14:textId="77777777" w:rsidR="00AC7C09" w:rsidRPr="00AC7C09" w:rsidRDefault="00AC7C09" w:rsidP="00AC7C09">
            <w:pPr>
              <w:rPr>
                <w:rFonts w:ascii="Century Gothic" w:hAnsi="Century Gothic"/>
              </w:rPr>
            </w:pPr>
            <w:r w:rsidRPr="00AC7C09">
              <w:rPr>
                <w:rFonts w:ascii="Century Gothic" w:hAnsi="Century Gothic" w:cs="Arial"/>
                <w:b/>
              </w:rPr>
              <w:t>Name:</w:t>
            </w:r>
          </w:p>
        </w:tc>
        <w:tc>
          <w:tcPr>
            <w:tcW w:w="5917" w:type="dxa"/>
          </w:tcPr>
          <w:p w14:paraId="27B366F2" w14:textId="77777777" w:rsidR="00AC7C09" w:rsidRPr="00AC7C09" w:rsidRDefault="00AC7C09" w:rsidP="00AC7C09">
            <w:pPr>
              <w:rPr>
                <w:rFonts w:ascii="Century Gothic" w:hAnsi="Century Gothic"/>
              </w:rPr>
            </w:pPr>
          </w:p>
        </w:tc>
      </w:tr>
    </w:tbl>
    <w:p w14:paraId="7C2277AE" w14:textId="77777777" w:rsidR="00AC7C09" w:rsidRPr="00AC7C09" w:rsidRDefault="00AC7C09" w:rsidP="00AC7C09">
      <w:pPr>
        <w:rPr>
          <w:rFonts w:ascii="Century Gothic" w:hAnsi="Century Gothic"/>
        </w:rPr>
      </w:pPr>
      <w:r w:rsidRPr="00AC7C09">
        <w:rPr>
          <w:rFonts w:ascii="Century Gothic" w:hAnsi="Century Gothic" w:cs="Arial"/>
          <w:b/>
          <w:sz w:val="20"/>
        </w:rPr>
        <w:t>(First given name, then Surname)</w:t>
      </w:r>
    </w:p>
    <w:p w14:paraId="51565B26" w14:textId="77777777" w:rsidR="00AC7C09" w:rsidRPr="00AC7C09" w:rsidRDefault="00AC7C09" w:rsidP="00AC7C09">
      <w:pPr>
        <w:rPr>
          <w:rFonts w:ascii="Century Gothic" w:hAnsi="Century Gothic"/>
        </w:rPr>
      </w:pPr>
    </w:p>
    <w:tbl>
      <w:tblPr>
        <w:tblStyle w:val="TableGrid"/>
        <w:tblW w:w="0" w:type="auto"/>
        <w:tblLook w:val="04A0" w:firstRow="1" w:lastRow="0" w:firstColumn="1" w:lastColumn="0" w:noHBand="0" w:noVBand="1"/>
      </w:tblPr>
      <w:tblGrid>
        <w:gridCol w:w="3936"/>
        <w:gridCol w:w="5916"/>
      </w:tblGrid>
      <w:tr w:rsidR="00AC7C09" w:rsidRPr="00AC7C09" w14:paraId="12714009" w14:textId="77777777" w:rsidTr="00AC7C09">
        <w:tc>
          <w:tcPr>
            <w:tcW w:w="3936" w:type="dxa"/>
            <w:tcBorders>
              <w:top w:val="nil"/>
              <w:left w:val="nil"/>
              <w:bottom w:val="nil"/>
            </w:tcBorders>
          </w:tcPr>
          <w:p w14:paraId="78F3B444" w14:textId="77777777" w:rsidR="00AC7C09" w:rsidRPr="00AC7C09" w:rsidRDefault="00AC7C09" w:rsidP="00AC7C09">
            <w:pPr>
              <w:rPr>
                <w:rFonts w:ascii="Century Gothic" w:hAnsi="Century Gothic"/>
              </w:rPr>
            </w:pPr>
            <w:r w:rsidRPr="00AC7C09">
              <w:rPr>
                <w:rFonts w:ascii="Century Gothic" w:hAnsi="Century Gothic" w:cs="Arial"/>
                <w:b/>
              </w:rPr>
              <w:t>Date of Birth:</w:t>
            </w:r>
          </w:p>
        </w:tc>
        <w:tc>
          <w:tcPr>
            <w:tcW w:w="5917" w:type="dxa"/>
          </w:tcPr>
          <w:p w14:paraId="38579162" w14:textId="77777777" w:rsidR="00AC7C09" w:rsidRPr="00AC7C09" w:rsidRDefault="00AC7C09" w:rsidP="00AC7C09">
            <w:pPr>
              <w:rPr>
                <w:rFonts w:ascii="Century Gothic" w:hAnsi="Century Gothic"/>
              </w:rPr>
            </w:pPr>
          </w:p>
        </w:tc>
      </w:tr>
    </w:tbl>
    <w:p w14:paraId="1DB24E2C" w14:textId="77777777" w:rsidR="00AC7C09" w:rsidRPr="00AC7C09" w:rsidRDefault="00AC7C09" w:rsidP="00AC7C09">
      <w:pPr>
        <w:rPr>
          <w:rFonts w:ascii="Century Gothic" w:hAnsi="Century Gothic"/>
        </w:rPr>
      </w:pPr>
    </w:p>
    <w:tbl>
      <w:tblPr>
        <w:tblStyle w:val="TableGrid"/>
        <w:tblW w:w="0" w:type="auto"/>
        <w:tblLook w:val="04A0" w:firstRow="1" w:lastRow="0" w:firstColumn="1" w:lastColumn="0" w:noHBand="0" w:noVBand="1"/>
      </w:tblPr>
      <w:tblGrid>
        <w:gridCol w:w="3934"/>
        <w:gridCol w:w="5914"/>
      </w:tblGrid>
      <w:tr w:rsidR="00AC7C09" w:rsidRPr="00AC7C09" w14:paraId="2AB4E72F" w14:textId="77777777" w:rsidTr="00AC7C09">
        <w:tc>
          <w:tcPr>
            <w:tcW w:w="3934" w:type="dxa"/>
            <w:tcBorders>
              <w:top w:val="nil"/>
              <w:left w:val="nil"/>
              <w:bottom w:val="nil"/>
            </w:tcBorders>
          </w:tcPr>
          <w:p w14:paraId="5C6DAA9A" w14:textId="77777777" w:rsidR="00AC7C09" w:rsidRPr="00AC7C09" w:rsidRDefault="00AC7C09" w:rsidP="00AC7C09">
            <w:pPr>
              <w:rPr>
                <w:rFonts w:ascii="Century Gothic" w:hAnsi="Century Gothic"/>
              </w:rPr>
            </w:pPr>
            <w:r w:rsidRPr="00AC7C09">
              <w:rPr>
                <w:rFonts w:ascii="Century Gothic" w:hAnsi="Century Gothic" w:cs="Arial"/>
                <w:b/>
              </w:rPr>
              <w:t>Address including post code:</w:t>
            </w:r>
          </w:p>
        </w:tc>
        <w:tc>
          <w:tcPr>
            <w:tcW w:w="5914" w:type="dxa"/>
          </w:tcPr>
          <w:p w14:paraId="7636ADC2" w14:textId="77777777" w:rsidR="00AC7C09" w:rsidRPr="00AC7C09" w:rsidRDefault="00AC7C09" w:rsidP="00AC7C09">
            <w:pPr>
              <w:rPr>
                <w:rFonts w:ascii="Century Gothic" w:hAnsi="Century Gothic"/>
              </w:rPr>
            </w:pPr>
          </w:p>
        </w:tc>
      </w:tr>
      <w:tr w:rsidR="00AC7C09" w:rsidRPr="00AC7C09" w14:paraId="14A363E0" w14:textId="77777777" w:rsidTr="00AC7C09">
        <w:tblPrEx>
          <w:tblLook w:val="0000" w:firstRow="0" w:lastRow="0" w:firstColumn="0" w:lastColumn="0" w:noHBand="0" w:noVBand="0"/>
        </w:tblPrEx>
        <w:tc>
          <w:tcPr>
            <w:tcW w:w="3934" w:type="dxa"/>
            <w:tcBorders>
              <w:top w:val="nil"/>
              <w:left w:val="nil"/>
              <w:bottom w:val="nil"/>
            </w:tcBorders>
          </w:tcPr>
          <w:p w14:paraId="7915CBB7" w14:textId="77777777" w:rsidR="00AC7C09" w:rsidRPr="00AC7C09" w:rsidRDefault="00AC7C09" w:rsidP="00AC7C09">
            <w:pPr>
              <w:rPr>
                <w:rFonts w:ascii="Century Gothic" w:hAnsi="Century Gothic"/>
              </w:rPr>
            </w:pPr>
          </w:p>
        </w:tc>
        <w:tc>
          <w:tcPr>
            <w:tcW w:w="5914" w:type="dxa"/>
          </w:tcPr>
          <w:p w14:paraId="54351CEC" w14:textId="77777777" w:rsidR="00AC7C09" w:rsidRPr="00AC7C09" w:rsidRDefault="00AC7C09" w:rsidP="00AC7C09">
            <w:pPr>
              <w:rPr>
                <w:rFonts w:ascii="Century Gothic" w:hAnsi="Century Gothic"/>
              </w:rPr>
            </w:pPr>
          </w:p>
        </w:tc>
      </w:tr>
      <w:tr w:rsidR="00AC7C09" w:rsidRPr="00AC7C09" w14:paraId="66834648" w14:textId="77777777" w:rsidTr="00AC7C09">
        <w:tblPrEx>
          <w:tblLook w:val="0000" w:firstRow="0" w:lastRow="0" w:firstColumn="0" w:lastColumn="0" w:noHBand="0" w:noVBand="0"/>
        </w:tblPrEx>
        <w:tc>
          <w:tcPr>
            <w:tcW w:w="3934" w:type="dxa"/>
            <w:tcBorders>
              <w:top w:val="nil"/>
              <w:left w:val="nil"/>
              <w:bottom w:val="nil"/>
            </w:tcBorders>
          </w:tcPr>
          <w:p w14:paraId="5B3B4F8E" w14:textId="77777777" w:rsidR="00AC7C09" w:rsidRPr="00AC7C09" w:rsidRDefault="00AC7C09" w:rsidP="00AC7C09">
            <w:pPr>
              <w:rPr>
                <w:rFonts w:ascii="Century Gothic" w:hAnsi="Century Gothic"/>
              </w:rPr>
            </w:pPr>
          </w:p>
        </w:tc>
        <w:tc>
          <w:tcPr>
            <w:tcW w:w="5914" w:type="dxa"/>
          </w:tcPr>
          <w:p w14:paraId="0D67E9DC" w14:textId="77777777" w:rsidR="00AC7C09" w:rsidRPr="00AC7C09" w:rsidRDefault="00AC7C09" w:rsidP="00AC7C09">
            <w:pPr>
              <w:rPr>
                <w:rFonts w:ascii="Century Gothic" w:hAnsi="Century Gothic"/>
              </w:rPr>
            </w:pPr>
          </w:p>
        </w:tc>
      </w:tr>
    </w:tbl>
    <w:p w14:paraId="552C1C2F" w14:textId="77777777" w:rsidR="00AC7C09" w:rsidRPr="00AC7C09" w:rsidRDefault="00AC7C09" w:rsidP="00AC7C09">
      <w:pPr>
        <w:rPr>
          <w:rFonts w:ascii="Century Gothic" w:hAnsi="Century Gothic"/>
        </w:rPr>
      </w:pPr>
    </w:p>
    <w:tbl>
      <w:tblPr>
        <w:tblStyle w:val="TableGrid"/>
        <w:tblW w:w="0" w:type="auto"/>
        <w:tblLook w:val="04A0" w:firstRow="1" w:lastRow="0" w:firstColumn="1" w:lastColumn="0" w:noHBand="0" w:noVBand="1"/>
      </w:tblPr>
      <w:tblGrid>
        <w:gridCol w:w="3936"/>
        <w:gridCol w:w="5916"/>
      </w:tblGrid>
      <w:tr w:rsidR="00AC7C09" w:rsidRPr="00AC7C09" w14:paraId="77D06927" w14:textId="77777777" w:rsidTr="00AC7C09">
        <w:tc>
          <w:tcPr>
            <w:tcW w:w="3936" w:type="dxa"/>
            <w:tcBorders>
              <w:top w:val="nil"/>
              <w:left w:val="nil"/>
              <w:bottom w:val="nil"/>
            </w:tcBorders>
          </w:tcPr>
          <w:p w14:paraId="184223B9" w14:textId="77777777" w:rsidR="00AC7C09" w:rsidRPr="00AC7C09" w:rsidRDefault="00AC7C09" w:rsidP="00AC7C09">
            <w:pPr>
              <w:rPr>
                <w:rFonts w:ascii="Century Gothic" w:hAnsi="Century Gothic"/>
              </w:rPr>
            </w:pPr>
            <w:r w:rsidRPr="00AC7C09">
              <w:rPr>
                <w:rFonts w:ascii="Century Gothic" w:hAnsi="Century Gothic" w:cs="Arial"/>
                <w:b/>
              </w:rPr>
              <w:t>Work Telephone number:</w:t>
            </w:r>
          </w:p>
        </w:tc>
        <w:tc>
          <w:tcPr>
            <w:tcW w:w="5916" w:type="dxa"/>
          </w:tcPr>
          <w:p w14:paraId="3C613238" w14:textId="77777777" w:rsidR="00AC7C09" w:rsidRPr="00AC7C09" w:rsidRDefault="00AC7C09" w:rsidP="00AC7C09">
            <w:pPr>
              <w:rPr>
                <w:rFonts w:ascii="Century Gothic" w:hAnsi="Century Gothic"/>
              </w:rPr>
            </w:pPr>
          </w:p>
        </w:tc>
      </w:tr>
      <w:tr w:rsidR="00AC7C09" w:rsidRPr="00AC7C09" w14:paraId="3C43EF06" w14:textId="77777777" w:rsidTr="00AC7C09">
        <w:tc>
          <w:tcPr>
            <w:tcW w:w="3936" w:type="dxa"/>
            <w:tcBorders>
              <w:top w:val="nil"/>
              <w:left w:val="nil"/>
              <w:bottom w:val="nil"/>
            </w:tcBorders>
          </w:tcPr>
          <w:p w14:paraId="115F0311" w14:textId="77777777" w:rsidR="00AC7C09" w:rsidRPr="00AC7C09" w:rsidRDefault="00AC7C09" w:rsidP="00AC7C09">
            <w:pPr>
              <w:rPr>
                <w:rFonts w:ascii="Century Gothic" w:hAnsi="Century Gothic"/>
              </w:rPr>
            </w:pPr>
            <w:r w:rsidRPr="00AC7C09">
              <w:rPr>
                <w:rFonts w:ascii="Century Gothic" w:hAnsi="Century Gothic" w:cs="Arial"/>
                <w:b/>
              </w:rPr>
              <w:t>Home Telephone number:</w:t>
            </w:r>
          </w:p>
        </w:tc>
        <w:tc>
          <w:tcPr>
            <w:tcW w:w="5916" w:type="dxa"/>
          </w:tcPr>
          <w:p w14:paraId="05056D6F" w14:textId="77777777" w:rsidR="00AC7C09" w:rsidRPr="00AC7C09" w:rsidRDefault="00AC7C09" w:rsidP="00AC7C09">
            <w:pPr>
              <w:rPr>
                <w:rFonts w:ascii="Century Gothic" w:hAnsi="Century Gothic"/>
              </w:rPr>
            </w:pPr>
          </w:p>
        </w:tc>
      </w:tr>
      <w:tr w:rsidR="00AC7C09" w:rsidRPr="00AC7C09" w14:paraId="0EECFE37" w14:textId="77777777" w:rsidTr="00AC7C09">
        <w:tc>
          <w:tcPr>
            <w:tcW w:w="3936" w:type="dxa"/>
            <w:tcBorders>
              <w:top w:val="nil"/>
              <w:left w:val="nil"/>
              <w:bottom w:val="nil"/>
            </w:tcBorders>
          </w:tcPr>
          <w:p w14:paraId="15359FC2" w14:textId="77777777" w:rsidR="00AC7C09" w:rsidRPr="00AC7C09" w:rsidRDefault="00AC7C09" w:rsidP="00AC7C09">
            <w:pPr>
              <w:rPr>
                <w:rFonts w:ascii="Century Gothic" w:hAnsi="Century Gothic"/>
              </w:rPr>
            </w:pPr>
            <w:r w:rsidRPr="00AC7C09">
              <w:rPr>
                <w:rFonts w:ascii="Century Gothic" w:hAnsi="Century Gothic" w:cs="Arial"/>
                <w:b/>
              </w:rPr>
              <w:t>Mobile Telephone number:</w:t>
            </w:r>
          </w:p>
        </w:tc>
        <w:tc>
          <w:tcPr>
            <w:tcW w:w="5916" w:type="dxa"/>
          </w:tcPr>
          <w:p w14:paraId="453EA281" w14:textId="77777777" w:rsidR="00AC7C09" w:rsidRPr="00AC7C09" w:rsidRDefault="00AC7C09" w:rsidP="00AC7C09">
            <w:pPr>
              <w:rPr>
                <w:rFonts w:ascii="Century Gothic" w:hAnsi="Century Gothic"/>
              </w:rPr>
            </w:pPr>
          </w:p>
        </w:tc>
      </w:tr>
    </w:tbl>
    <w:p w14:paraId="34E1452B" w14:textId="77777777" w:rsidR="00AC7C09" w:rsidRPr="00AC7C09" w:rsidRDefault="00AC7C09" w:rsidP="00AC7C09">
      <w:pPr>
        <w:rPr>
          <w:rFonts w:ascii="Century Gothic" w:hAnsi="Century Gothic"/>
        </w:rPr>
      </w:pPr>
    </w:p>
    <w:tbl>
      <w:tblPr>
        <w:tblStyle w:val="TableGrid"/>
        <w:tblW w:w="0" w:type="auto"/>
        <w:tblLook w:val="04A0" w:firstRow="1" w:lastRow="0" w:firstColumn="1" w:lastColumn="0" w:noHBand="0" w:noVBand="1"/>
      </w:tblPr>
      <w:tblGrid>
        <w:gridCol w:w="3936"/>
        <w:gridCol w:w="5916"/>
      </w:tblGrid>
      <w:tr w:rsidR="00AC7C09" w:rsidRPr="00AC7C09" w14:paraId="5EE30DFD" w14:textId="77777777" w:rsidTr="00AC7C09">
        <w:tc>
          <w:tcPr>
            <w:tcW w:w="3936" w:type="dxa"/>
            <w:tcBorders>
              <w:top w:val="nil"/>
              <w:left w:val="nil"/>
              <w:bottom w:val="nil"/>
            </w:tcBorders>
          </w:tcPr>
          <w:p w14:paraId="41275D82" w14:textId="77777777" w:rsidR="00AC7C09" w:rsidRPr="00AC7C09" w:rsidRDefault="00AC7C09" w:rsidP="00AC7C09">
            <w:pPr>
              <w:rPr>
                <w:rFonts w:ascii="Century Gothic" w:hAnsi="Century Gothic"/>
              </w:rPr>
            </w:pPr>
            <w:r w:rsidRPr="00AC7C09">
              <w:rPr>
                <w:rFonts w:ascii="Century Gothic" w:hAnsi="Century Gothic" w:cs="Arial"/>
                <w:b/>
              </w:rPr>
              <w:t>E-mail address:</w:t>
            </w:r>
          </w:p>
        </w:tc>
        <w:tc>
          <w:tcPr>
            <w:tcW w:w="5917" w:type="dxa"/>
          </w:tcPr>
          <w:p w14:paraId="1E3B2ABB" w14:textId="77777777" w:rsidR="00AC7C09" w:rsidRPr="00AC7C09" w:rsidRDefault="00AC7C09" w:rsidP="00AC7C09">
            <w:pPr>
              <w:rPr>
                <w:rFonts w:ascii="Century Gothic" w:hAnsi="Century Gothic"/>
              </w:rPr>
            </w:pPr>
          </w:p>
        </w:tc>
      </w:tr>
    </w:tbl>
    <w:p w14:paraId="479C9CBE" w14:textId="77777777" w:rsidR="00AC7C09" w:rsidRPr="00AC7C09" w:rsidRDefault="00AC7C09" w:rsidP="00AC7C09">
      <w:pPr>
        <w:rPr>
          <w:rFonts w:ascii="Century Gothic" w:hAnsi="Century Gothic"/>
        </w:rPr>
      </w:pPr>
    </w:p>
    <w:p w14:paraId="5E360C33" w14:textId="77777777" w:rsidR="00AC7C09" w:rsidRPr="00AC7C09" w:rsidRDefault="00AC7C09" w:rsidP="00AC7C09">
      <w:pPr>
        <w:rPr>
          <w:rFonts w:ascii="Century Gothic" w:hAnsi="Century Gothic"/>
          <w:b/>
        </w:rPr>
      </w:pPr>
      <w:r w:rsidRPr="00AC7C09">
        <w:rPr>
          <w:rFonts w:ascii="Century Gothic" w:hAnsi="Century Gothic"/>
          <w:b/>
        </w:rPr>
        <w:t>Currently working</w:t>
      </w:r>
      <w:r w:rsidRPr="00AC7C09">
        <w:rPr>
          <w:rFonts w:ascii="Century Gothic" w:hAnsi="Century Gothic"/>
          <w:b/>
        </w:rPr>
        <w:tab/>
      </w:r>
      <w:proofErr w:type="gramStart"/>
      <w:r w:rsidRPr="00AC7C09">
        <w:rPr>
          <w:rFonts w:ascii="Century Gothic" w:hAnsi="Century Gothic"/>
          <w:b/>
        </w:rPr>
        <w:t>as</w:t>
      </w:r>
      <w:proofErr w:type="gramEnd"/>
      <w:r w:rsidRPr="00AC7C09">
        <w:rPr>
          <w:rFonts w:ascii="Century Gothic" w:hAnsi="Century Gothic"/>
          <w:b/>
        </w:rPr>
        <w:t xml:space="preserve"> a</w:t>
      </w:r>
      <w:r w:rsidRPr="00AC7C09">
        <w:rPr>
          <w:rFonts w:ascii="Century Gothic" w:hAnsi="Century Gothic"/>
          <w:i/>
        </w:rPr>
        <w:t xml:space="preserve"> </w:t>
      </w:r>
      <w:r w:rsidRPr="00E945FE">
        <w:rPr>
          <w:rFonts w:ascii="Century Gothic" w:hAnsi="Century Gothic"/>
          <w:b/>
        </w:rPr>
        <w:t>……………………………………………………………………......</w:t>
      </w:r>
      <w:r w:rsidRPr="00E945FE">
        <w:rPr>
          <w:rFonts w:ascii="Century Gothic" w:hAnsi="Century Gothic"/>
          <w:b/>
        </w:rPr>
        <w:tab/>
      </w:r>
    </w:p>
    <w:p w14:paraId="5A7EDEF0" w14:textId="77777777" w:rsidR="007C4220" w:rsidRPr="00AC7C09" w:rsidRDefault="00E945FE" w:rsidP="007C4220">
      <w:pPr>
        <w:rPr>
          <w:rFonts w:ascii="Century Gothic" w:hAnsi="Century Gothic"/>
          <w:b/>
        </w:rPr>
      </w:pPr>
      <w:r>
        <w:rPr>
          <w:rFonts w:ascii="Century Gothic" w:hAnsi="Century Gothic"/>
          <w:b/>
        </w:rPr>
        <w:t>Q</w:t>
      </w:r>
      <w:r w:rsidR="007C4220">
        <w:rPr>
          <w:rFonts w:ascii="Century Gothic" w:hAnsi="Century Gothic"/>
          <w:b/>
        </w:rPr>
        <w:t>ualification in that</w:t>
      </w:r>
      <w:r w:rsidR="0066650F">
        <w:rPr>
          <w:rFonts w:ascii="Century Gothic" w:hAnsi="Century Gothic"/>
          <w:b/>
        </w:rPr>
        <w:t xml:space="preserve"> field: …………………………………………………</w:t>
      </w:r>
      <w:r>
        <w:rPr>
          <w:rFonts w:ascii="Century Gothic" w:hAnsi="Century Gothic"/>
          <w:b/>
        </w:rPr>
        <w:t>……</w:t>
      </w:r>
      <w:proofErr w:type="gramStart"/>
      <w:r>
        <w:rPr>
          <w:rFonts w:ascii="Century Gothic" w:hAnsi="Century Gothic"/>
          <w:b/>
        </w:rPr>
        <w:t>…..</w:t>
      </w:r>
      <w:proofErr w:type="gramEnd"/>
      <w:r w:rsidR="0066650F">
        <w:rPr>
          <w:rFonts w:ascii="Century Gothic" w:hAnsi="Century Gothic"/>
          <w:b/>
        </w:rPr>
        <w:t>…………</w:t>
      </w:r>
    </w:p>
    <w:p w14:paraId="503B71EE" w14:textId="77777777" w:rsidR="00AC7C09" w:rsidRDefault="00AC7C09" w:rsidP="00AC7C09">
      <w:pPr>
        <w:rPr>
          <w:rFonts w:ascii="Century Gothic" w:hAnsi="Century Gothic"/>
          <w:b/>
        </w:rPr>
      </w:pPr>
      <w:r>
        <w:rPr>
          <w:rFonts w:ascii="Century Gothic" w:hAnsi="Century Gothic"/>
          <w:b/>
        </w:rPr>
        <w:t>Number of years of experience post-qualification: …………………………………</w:t>
      </w:r>
      <w:proofErr w:type="gramStart"/>
      <w:r>
        <w:rPr>
          <w:rFonts w:ascii="Century Gothic" w:hAnsi="Century Gothic"/>
          <w:b/>
        </w:rPr>
        <w:t>…..</w:t>
      </w:r>
      <w:proofErr w:type="gramEnd"/>
    </w:p>
    <w:p w14:paraId="138EA203" w14:textId="77777777" w:rsidR="007C4220" w:rsidRPr="00AC7C09" w:rsidRDefault="007C4220" w:rsidP="007C4220">
      <w:pPr>
        <w:rPr>
          <w:rFonts w:ascii="Century Gothic" w:hAnsi="Century Gothic"/>
          <w:b/>
        </w:rPr>
      </w:pPr>
      <w:r w:rsidRPr="00AC7C09">
        <w:rPr>
          <w:rFonts w:ascii="Century Gothic" w:hAnsi="Century Gothic"/>
          <w:b/>
        </w:rPr>
        <w:t>Professional organisation (specify if accredited)</w:t>
      </w:r>
      <w:r w:rsidRPr="00AC7C09">
        <w:rPr>
          <w:rFonts w:ascii="Century Gothic" w:hAnsi="Century Gothic"/>
          <w:b/>
        </w:rPr>
        <w:tab/>
        <w:t>………...………………………………</w:t>
      </w:r>
    </w:p>
    <w:p w14:paraId="61EA0BCE" w14:textId="77777777" w:rsidR="00AC7C09" w:rsidRDefault="00AC7C09" w:rsidP="00AC7C09">
      <w:pPr>
        <w:rPr>
          <w:rFonts w:ascii="Century Gothic" w:hAnsi="Century Gothic"/>
          <w:b/>
        </w:rPr>
      </w:pPr>
    </w:p>
    <w:p w14:paraId="6AD3B8F2" w14:textId="77777777" w:rsidR="00AC7C09" w:rsidRPr="00AC7C09" w:rsidRDefault="00AC7C09" w:rsidP="00AC7C09">
      <w:pPr>
        <w:rPr>
          <w:rFonts w:ascii="Century Gothic" w:hAnsi="Century Gothic"/>
          <w:b/>
        </w:rPr>
      </w:pPr>
      <w:r w:rsidRPr="00AC7C09">
        <w:rPr>
          <w:rFonts w:ascii="Century Gothic" w:hAnsi="Century Gothic"/>
          <w:b/>
        </w:rPr>
        <w:t>Main theoretical approach</w:t>
      </w:r>
      <w:r>
        <w:rPr>
          <w:rFonts w:ascii="Century Gothic" w:hAnsi="Century Gothic"/>
          <w:b/>
        </w:rPr>
        <w:t xml:space="preserve"> with clients: ……………………………………………………</w:t>
      </w:r>
    </w:p>
    <w:p w14:paraId="576B1752" w14:textId="77777777" w:rsidR="00AC7C09" w:rsidRPr="00AC7C09" w:rsidRDefault="00AC7C09" w:rsidP="00AC7C09">
      <w:pPr>
        <w:rPr>
          <w:rFonts w:ascii="Century Gothic" w:hAnsi="Century Gothic"/>
          <w:b/>
        </w:rPr>
      </w:pPr>
    </w:p>
    <w:p w14:paraId="426A84EC" w14:textId="77777777" w:rsidR="00AC7C09" w:rsidRPr="00AC7C09" w:rsidRDefault="00AC7C09" w:rsidP="00AC7C09">
      <w:pPr>
        <w:rPr>
          <w:rFonts w:ascii="Century Gothic" w:hAnsi="Century Gothic"/>
          <w:b/>
        </w:rPr>
      </w:pPr>
    </w:p>
    <w:p w14:paraId="0B7A2D4D" w14:textId="77777777" w:rsidR="00AC7C09" w:rsidRPr="00AC7C09" w:rsidRDefault="00AC7C09" w:rsidP="00AC7C09">
      <w:pPr>
        <w:rPr>
          <w:rFonts w:ascii="Century Gothic" w:hAnsi="Century Gothic"/>
          <w:b/>
        </w:rPr>
      </w:pPr>
      <w:r w:rsidRPr="00AC7C09">
        <w:rPr>
          <w:rFonts w:ascii="Century Gothic" w:hAnsi="Century Gothic"/>
          <w:b/>
        </w:rPr>
        <w:t>Signature:</w:t>
      </w:r>
    </w:p>
    <w:p w14:paraId="69289519" w14:textId="77777777" w:rsidR="00AC7C09" w:rsidRPr="00AC7C09" w:rsidRDefault="00AC7C09">
      <w:pPr>
        <w:rPr>
          <w:rFonts w:ascii="Century Gothic" w:hAnsi="Century Gothic"/>
          <w:sz w:val="16"/>
          <w:szCs w:val="16"/>
        </w:rPr>
      </w:pPr>
    </w:p>
    <w:p w14:paraId="54ECCDC7" w14:textId="77777777" w:rsidR="00132875" w:rsidRPr="00AC7C09" w:rsidRDefault="00132875">
      <w:pPr>
        <w:rPr>
          <w:rFonts w:ascii="Century Gothic" w:hAnsi="Century Gothic"/>
          <w:b/>
          <w:sz w:val="16"/>
          <w:szCs w:val="16"/>
        </w:rPr>
      </w:pPr>
    </w:p>
    <w:sectPr w:rsidR="00132875" w:rsidRPr="00AC7C09" w:rsidSect="005D4CC2">
      <w:headerReference w:type="default" r:id="rId9"/>
      <w:footerReference w:type="default" r:id="rId10"/>
      <w:pgSz w:w="11904" w:h="16834"/>
      <w:pgMar w:top="1134" w:right="1134" w:bottom="1134" w:left="1134"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54D3" w14:textId="77777777" w:rsidR="0004037A" w:rsidRDefault="0004037A">
      <w:r>
        <w:separator/>
      </w:r>
    </w:p>
  </w:endnote>
  <w:endnote w:type="continuationSeparator" w:id="0">
    <w:p w14:paraId="74580A90" w14:textId="77777777" w:rsidR="0004037A" w:rsidRDefault="0004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5F43" w14:textId="77777777" w:rsidR="00C85F4A" w:rsidRPr="004F58C6" w:rsidRDefault="00C85F4A" w:rsidP="005D4CC2">
    <w:pPr>
      <w:jc w:val="center"/>
      <w:rPr>
        <w:rFonts w:asciiTheme="majorHAnsi" w:hAnsiTheme="majorHAnsi"/>
        <w:b/>
        <w:color w:val="808080" w:themeColor="background1" w:themeShade="80"/>
        <w:sz w:val="20"/>
      </w:rPr>
    </w:pPr>
    <w:r w:rsidRPr="004F58C6">
      <w:rPr>
        <w:rFonts w:asciiTheme="majorHAnsi" w:hAnsiTheme="majorHAnsi"/>
        <w:b/>
        <w:color w:val="808080" w:themeColor="background1" w:themeShade="80"/>
        <w:sz w:val="20"/>
      </w:rPr>
      <w:t>Gestalt Centre Belfast C.I.C.</w:t>
    </w:r>
  </w:p>
  <w:p w14:paraId="6B8F5951" w14:textId="77777777" w:rsidR="00C85F4A" w:rsidRPr="004F58C6" w:rsidRDefault="0004037A" w:rsidP="005D4CC2">
    <w:pPr>
      <w:jc w:val="center"/>
      <w:rPr>
        <w:rFonts w:asciiTheme="majorHAnsi" w:hAnsiTheme="majorHAnsi"/>
        <w:b/>
        <w:color w:val="808080" w:themeColor="background1" w:themeShade="80"/>
        <w:sz w:val="20"/>
      </w:rPr>
    </w:pPr>
    <w:hyperlink r:id="rId1" w:history="1">
      <w:r w:rsidR="00C85F4A" w:rsidRPr="004F58C6">
        <w:rPr>
          <w:rStyle w:val="Hyperlink"/>
          <w:rFonts w:asciiTheme="majorHAnsi" w:hAnsiTheme="majorHAnsi"/>
          <w:b/>
          <w:color w:val="808080" w:themeColor="background1" w:themeShade="80"/>
          <w:sz w:val="20"/>
          <w:u w:val="none"/>
        </w:rPr>
        <w:t>info@gestaltbelfast.org</w:t>
      </w:r>
    </w:hyperlink>
  </w:p>
  <w:p w14:paraId="7562594E" w14:textId="77777777" w:rsidR="00C85F4A" w:rsidRPr="004F58C6" w:rsidRDefault="00C85F4A" w:rsidP="005D4CC2">
    <w:pPr>
      <w:jc w:val="center"/>
      <w:rPr>
        <w:rFonts w:asciiTheme="majorHAnsi" w:hAnsiTheme="majorHAnsi"/>
        <w:b/>
        <w:color w:val="808080" w:themeColor="background1" w:themeShade="80"/>
        <w:sz w:val="20"/>
      </w:rPr>
    </w:pPr>
    <w:r w:rsidRPr="004F58C6">
      <w:rPr>
        <w:rFonts w:asciiTheme="majorHAnsi" w:hAnsiTheme="majorHAnsi"/>
        <w:b/>
        <w:color w:val="808080" w:themeColor="background1" w:themeShade="80"/>
        <w:sz w:val="20"/>
      </w:rPr>
      <w:t>64 Glen Road, Belfast BT11 8BG</w:t>
    </w:r>
  </w:p>
  <w:p w14:paraId="5909004B" w14:textId="77777777" w:rsidR="00C85F4A" w:rsidRPr="004F58C6" w:rsidRDefault="00C85F4A" w:rsidP="005D4CC2">
    <w:pPr>
      <w:jc w:val="center"/>
      <w:rPr>
        <w:rFonts w:asciiTheme="majorHAnsi" w:hAnsiTheme="majorHAnsi"/>
        <w:b/>
        <w:color w:val="808080" w:themeColor="background1" w:themeShade="80"/>
        <w:sz w:val="20"/>
      </w:rPr>
    </w:pPr>
    <w:proofErr w:type="spellStart"/>
    <w:r w:rsidRPr="004F58C6">
      <w:rPr>
        <w:rFonts w:asciiTheme="majorHAnsi" w:hAnsiTheme="majorHAnsi"/>
        <w:b/>
        <w:color w:val="808080" w:themeColor="background1" w:themeShade="80"/>
        <w:sz w:val="20"/>
      </w:rPr>
      <w:t>tel</w:t>
    </w:r>
    <w:proofErr w:type="spellEnd"/>
    <w:r w:rsidRPr="004F58C6">
      <w:rPr>
        <w:rFonts w:asciiTheme="majorHAnsi" w:hAnsiTheme="majorHAnsi"/>
        <w:b/>
        <w:color w:val="808080" w:themeColor="background1" w:themeShade="80"/>
        <w:sz w:val="20"/>
      </w:rPr>
      <w:t xml:space="preserve"> (+</w:t>
    </w:r>
    <w:proofErr w:type="gramStart"/>
    <w:r w:rsidRPr="004F58C6">
      <w:rPr>
        <w:rFonts w:asciiTheme="majorHAnsi" w:hAnsiTheme="majorHAnsi"/>
        <w:b/>
        <w:color w:val="808080" w:themeColor="background1" w:themeShade="80"/>
        <w:sz w:val="20"/>
      </w:rPr>
      <w:t>44)(</w:t>
    </w:r>
    <w:proofErr w:type="gramEnd"/>
    <w:r w:rsidRPr="004F58C6">
      <w:rPr>
        <w:rFonts w:asciiTheme="majorHAnsi" w:hAnsiTheme="majorHAnsi"/>
        <w:b/>
        <w:color w:val="808080" w:themeColor="background1" w:themeShade="80"/>
        <w:sz w:val="20"/>
      </w:rPr>
      <w:t>0)78 03169174, (+44)(0)79 7468350</w:t>
    </w:r>
  </w:p>
  <w:p w14:paraId="495D19EF" w14:textId="77777777" w:rsidR="00C85F4A" w:rsidRPr="0059582B" w:rsidRDefault="00C85F4A" w:rsidP="009A7031">
    <w:pPr>
      <w:jc w:val="center"/>
      <w:rPr>
        <w:b/>
        <w:i/>
        <w:color w:val="000080"/>
        <w:sz w:val="20"/>
      </w:rPr>
    </w:pPr>
  </w:p>
  <w:p w14:paraId="13B8B3C1" w14:textId="77777777" w:rsidR="00C85F4A" w:rsidRPr="0059582B" w:rsidRDefault="00C85F4A" w:rsidP="009A7031">
    <w:pPr>
      <w:jc w:val="center"/>
      <w:rPr>
        <w:b/>
        <w:i/>
        <w:color w:val="000080"/>
        <w:sz w:val="20"/>
      </w:rPr>
    </w:pPr>
  </w:p>
  <w:p w14:paraId="2FD4A2FE" w14:textId="77777777" w:rsidR="00C85F4A" w:rsidRDefault="00C85F4A" w:rsidP="009A7031">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FC904" w14:textId="77777777" w:rsidR="0004037A" w:rsidRDefault="0004037A">
      <w:r>
        <w:separator/>
      </w:r>
    </w:p>
  </w:footnote>
  <w:footnote w:type="continuationSeparator" w:id="0">
    <w:p w14:paraId="63C9A7E5" w14:textId="77777777" w:rsidR="0004037A" w:rsidRDefault="00040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E6E5" w14:textId="77777777" w:rsidR="00C85F4A" w:rsidRDefault="00C85F4A">
    <w:pPr>
      <w:pStyle w:val="Header"/>
    </w:pPr>
  </w:p>
  <w:p w14:paraId="127DB344" w14:textId="77777777" w:rsidR="00C85F4A" w:rsidRDefault="00C85F4A">
    <w:pPr>
      <w:pStyle w:val="Header"/>
    </w:pPr>
  </w:p>
  <w:p w14:paraId="7B52FA89" w14:textId="77777777" w:rsidR="00C85F4A" w:rsidRDefault="00C85F4A" w:rsidP="005D4CC2">
    <w:pPr>
      <w:pStyle w:val="Header"/>
    </w:pPr>
  </w:p>
  <w:p w14:paraId="39625ADF" w14:textId="77777777" w:rsidR="00C85F4A" w:rsidRDefault="00C85F4A" w:rsidP="005D4CC2">
    <w:pPr>
      <w:pStyle w:val="Header"/>
    </w:pPr>
    <w:r>
      <w:rPr>
        <w:noProof/>
        <w:lang w:eastAsia="en-GB"/>
      </w:rPr>
      <w:drawing>
        <wp:anchor distT="0" distB="0" distL="114300" distR="114300" simplePos="0" relativeHeight="251659264" behindDoc="1" locked="0" layoutInCell="1" allowOverlap="1" wp14:anchorId="2BA06AD1" wp14:editId="442EAF43">
          <wp:simplePos x="0" y="0"/>
          <wp:positionH relativeFrom="column">
            <wp:posOffset>1943100</wp:posOffset>
          </wp:positionH>
          <wp:positionV relativeFrom="paragraph">
            <wp:posOffset>48895</wp:posOffset>
          </wp:positionV>
          <wp:extent cx="4229100" cy="955675"/>
          <wp:effectExtent l="0" t="0" r="12700" b="9525"/>
          <wp:wrapNone/>
          <wp:docPr id="34" name="Picture 34" descr="Macintosh HD:Users:JoelleGartner:Desktop:cropped-CaveHill_GC_B_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oelleGartner:Desktop:cropped-CaveHill_GC_B_Cloud.png"/>
                  <pic:cNvPicPr>
                    <a:picLocks noChangeAspect="1" noChangeArrowheads="1"/>
                  </pic:cNvPicPr>
                </pic:nvPicPr>
                <pic:blipFill>
                  <a:blip r:embed="rId1">
                    <a:alphaModFix amt="91000"/>
                    <a:extLst>
                      <a:ext uri="{28A0092B-C50C-407E-A947-70E740481C1C}">
                        <a14:useLocalDpi xmlns:a14="http://schemas.microsoft.com/office/drawing/2010/main" val="0"/>
                      </a:ext>
                    </a:extLst>
                  </a:blip>
                  <a:srcRect/>
                  <a:stretch>
                    <a:fillRect/>
                  </a:stretch>
                </pic:blipFill>
                <pic:spPr bwMode="auto">
                  <a:xfrm>
                    <a:off x="0" y="0"/>
                    <a:ext cx="422910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4F5A8" w14:textId="77777777" w:rsidR="00C85F4A" w:rsidRDefault="00C85F4A" w:rsidP="005D4CC2">
    <w:pPr>
      <w:pStyle w:val="Header"/>
    </w:pPr>
  </w:p>
  <w:p w14:paraId="2990DCF0" w14:textId="77777777" w:rsidR="00C85F4A" w:rsidRDefault="00C85F4A" w:rsidP="005D4CC2">
    <w:pPr>
      <w:pStyle w:val="Header"/>
      <w:rPr>
        <w:rFonts w:ascii="Arial" w:hAnsi="Arial" w:cs="Arial"/>
        <w:b/>
        <w:bCs/>
        <w:color w:val="808080" w:themeColor="background1" w:themeShade="80"/>
      </w:rPr>
    </w:pPr>
  </w:p>
  <w:p w14:paraId="3578B1CA" w14:textId="77777777" w:rsidR="00C85F4A" w:rsidRDefault="00C85F4A" w:rsidP="005D4CC2">
    <w:pPr>
      <w:pStyle w:val="Header"/>
      <w:tabs>
        <w:tab w:val="left" w:pos="5280"/>
      </w:tabs>
      <w:rPr>
        <w:rFonts w:asciiTheme="majorHAnsi" w:hAnsiTheme="majorHAnsi" w:cs="Arial"/>
        <w:b/>
        <w:bCs/>
        <w:color w:val="808080" w:themeColor="background1" w:themeShade="80"/>
        <w:sz w:val="28"/>
        <w:szCs w:val="28"/>
      </w:rPr>
    </w:pPr>
    <w:r>
      <w:rPr>
        <w:rFonts w:asciiTheme="majorHAnsi" w:hAnsiTheme="majorHAnsi" w:cs="Arial"/>
        <w:b/>
        <w:bCs/>
        <w:color w:val="808080" w:themeColor="background1" w:themeShade="80"/>
        <w:sz w:val="28"/>
        <w:szCs w:val="28"/>
      </w:rPr>
      <w:tab/>
    </w:r>
    <w:r>
      <w:rPr>
        <w:rFonts w:asciiTheme="majorHAnsi" w:hAnsiTheme="majorHAnsi" w:cs="Arial"/>
        <w:b/>
        <w:bCs/>
        <w:color w:val="808080" w:themeColor="background1" w:themeShade="80"/>
        <w:sz w:val="28"/>
        <w:szCs w:val="28"/>
      </w:rPr>
      <w:tab/>
    </w:r>
    <w:r>
      <w:rPr>
        <w:rFonts w:asciiTheme="majorHAnsi" w:hAnsiTheme="majorHAnsi" w:cs="Arial"/>
        <w:b/>
        <w:bCs/>
        <w:color w:val="808080" w:themeColor="background1" w:themeShade="80"/>
        <w:sz w:val="28"/>
        <w:szCs w:val="28"/>
      </w:rPr>
      <w:tab/>
    </w:r>
  </w:p>
  <w:p w14:paraId="72495A9C" w14:textId="77777777" w:rsidR="00C85F4A" w:rsidRDefault="00C85F4A" w:rsidP="005D4CC2">
    <w:pPr>
      <w:pStyle w:val="Header"/>
      <w:jc w:val="right"/>
      <w:rPr>
        <w:rFonts w:asciiTheme="majorHAnsi" w:hAnsiTheme="majorHAnsi" w:cs="Arial"/>
        <w:b/>
        <w:bCs/>
        <w:color w:val="808080" w:themeColor="background1" w:themeShade="80"/>
        <w:sz w:val="28"/>
        <w:szCs w:val="28"/>
      </w:rPr>
    </w:pPr>
  </w:p>
  <w:p w14:paraId="032616C6" w14:textId="77777777" w:rsidR="00C85F4A" w:rsidRDefault="00C85F4A" w:rsidP="005D4CC2">
    <w:pPr>
      <w:pStyle w:val="Header"/>
      <w:jc w:val="right"/>
      <w:rPr>
        <w:rFonts w:asciiTheme="majorHAnsi" w:hAnsiTheme="majorHAnsi" w:cs="Arial"/>
        <w:b/>
        <w:bCs/>
        <w:color w:val="808080" w:themeColor="background1" w:themeShade="80"/>
        <w:sz w:val="28"/>
        <w:szCs w:val="28"/>
      </w:rPr>
    </w:pPr>
  </w:p>
  <w:p w14:paraId="67446665" w14:textId="77777777" w:rsidR="00C85F4A" w:rsidRDefault="00C85F4A" w:rsidP="005D4CC2">
    <w:pPr>
      <w:pStyle w:val="Header"/>
      <w:jc w:val="right"/>
      <w:rPr>
        <w:rFonts w:asciiTheme="majorHAnsi" w:hAnsiTheme="majorHAnsi" w:cs="Arial"/>
        <w:b/>
        <w:bCs/>
        <w:color w:val="808080" w:themeColor="background1" w:themeShade="80"/>
        <w:sz w:val="28"/>
        <w:szCs w:val="28"/>
      </w:rPr>
    </w:pPr>
    <w:r w:rsidRPr="009C2FE9">
      <w:rPr>
        <w:rFonts w:asciiTheme="majorHAnsi" w:hAnsiTheme="majorHAnsi" w:cs="Arial"/>
        <w:b/>
        <w:bCs/>
        <w:color w:val="808080" w:themeColor="background1" w:themeShade="80"/>
        <w:sz w:val="28"/>
        <w:szCs w:val="28"/>
      </w:rPr>
      <w:t>Developing Gestalt therapy theory and practice in Belfast</w:t>
    </w:r>
  </w:p>
  <w:p w14:paraId="461920F0" w14:textId="77777777" w:rsidR="00C85F4A" w:rsidRDefault="00C85F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45pt;height:15.45pt" o:bullet="t">
        <v:imagedata r:id="rId1" o:title="bullet1"/>
      </v:shape>
    </w:pict>
  </w:numPicBullet>
  <w:numPicBullet w:numPicBulletId="1">
    <w:pict>
      <v:shape id="_x0000_i1051" type="#_x0000_t75" style="width:12pt;height:12pt" o:bullet="t">
        <v:imagedata r:id="rId2" o:title="bullet2"/>
      </v:shape>
    </w:pict>
  </w:numPicBullet>
  <w:numPicBullet w:numPicBulletId="2">
    <w:pict>
      <v:shape id="_x0000_i1052" type="#_x0000_t75" style="width:12pt;height:12pt" o:bullet="t">
        <v:imagedata r:id="rId3" o:title="bullet3"/>
      </v:shape>
    </w:pict>
  </w:numPicBullet>
  <w:numPicBullet w:numPicBulletId="3">
    <w:pict>
      <v:shape id="_x0000_i1053" type="#_x0000_t75" style="width:15.45pt;height:15.45pt" o:bullet="t">
        <v:imagedata r:id="rId4" o:title="bullet1"/>
      </v:shape>
    </w:pict>
  </w:numPicBullet>
  <w:numPicBullet w:numPicBulletId="4">
    <w:pict>
      <v:shape id="_x0000_i1054" type="#_x0000_t75" style="width:12pt;height:12pt" o:bullet="t">
        <v:imagedata r:id="rId5" o:title="bullet2"/>
      </v:shape>
    </w:pict>
  </w:numPicBullet>
  <w:numPicBullet w:numPicBulletId="5">
    <w:pict>
      <v:shape id="_x0000_i1055" type="#_x0000_t75" style="width:12pt;height:12pt" o:bullet="t">
        <v:imagedata r:id="rId6" o:title="bullet3"/>
      </v:shape>
    </w:pict>
  </w:numPicBullet>
  <w:numPicBullet w:numPicBulletId="6">
    <w:pict>
      <v:shape id="_x0000_i1056" type="#_x0000_t75" style="width:15.45pt;height:15.45pt" o:bullet="t">
        <v:imagedata r:id="rId7" o:title="bullet1"/>
      </v:shape>
    </w:pict>
  </w:numPicBullet>
  <w:numPicBullet w:numPicBulletId="7">
    <w:pict>
      <v:shape id="_x0000_i1057" type="#_x0000_t75" style="width:12pt;height:12pt" o:bullet="t">
        <v:imagedata r:id="rId8" o:title="bullet2"/>
      </v:shape>
    </w:pict>
  </w:numPicBullet>
  <w:numPicBullet w:numPicBulletId="8">
    <w:pict>
      <v:shape id="_x0000_i1058" type="#_x0000_t75" style="width:12pt;height:12pt" o:bullet="t">
        <v:imagedata r:id="rId9" o:title="bullet3"/>
      </v:shape>
    </w:pict>
  </w:numPicBullet>
  <w:numPicBullet w:numPicBulletId="9">
    <w:pict>
      <v:shape id="_x0000_i1059" type="#_x0000_t75" style="width:15.45pt;height:15.45pt" o:bullet="t">
        <v:imagedata r:id="rId10" o:title="bullet1"/>
      </v:shape>
    </w:pict>
  </w:numPicBullet>
  <w:numPicBullet w:numPicBulletId="10">
    <w:pict>
      <v:shape id="_x0000_i1060" type="#_x0000_t75" style="width:12pt;height:12pt" o:bullet="t">
        <v:imagedata r:id="rId11" o:title="bullet2"/>
      </v:shape>
    </w:pict>
  </w:numPicBullet>
  <w:numPicBullet w:numPicBulletId="11">
    <w:pict>
      <v:shape id="_x0000_i1061" type="#_x0000_t75" style="width:12pt;height:12pt" o:bullet="t">
        <v:imagedata r:id="rId12" o:title="bullet3"/>
      </v:shape>
    </w:pict>
  </w:numPicBullet>
  <w:numPicBullet w:numPicBulletId="12">
    <w:pict>
      <v:shape id="_x0000_i1062" type="#_x0000_t75" style="width:15.45pt;height:15.45pt" o:bullet="t">
        <v:imagedata r:id="rId13" o:title="bullet1"/>
      </v:shape>
    </w:pict>
  </w:numPicBullet>
  <w:numPicBullet w:numPicBulletId="13">
    <w:pict>
      <v:shape id="_x0000_i1063" type="#_x0000_t75" style="width:12pt;height:12pt" o:bullet="t">
        <v:imagedata r:id="rId14" o:title="bullet2"/>
      </v:shape>
    </w:pict>
  </w:numPicBullet>
  <w:numPicBullet w:numPicBulletId="14">
    <w:pict>
      <v:shape id="_x0000_i1064" type="#_x0000_t75" style="width:12pt;height:12pt" o:bullet="t">
        <v:imagedata r:id="rId15" o:title="bullet3"/>
      </v:shape>
    </w:pict>
  </w:numPicBullet>
  <w:numPicBullet w:numPicBulletId="15">
    <w:pict>
      <v:shape id="_x0000_i1065" type="#_x0000_t75" style="width:15.45pt;height:15.45pt" o:bullet="t">
        <v:imagedata r:id="rId16" o:title="bullet1"/>
      </v:shape>
    </w:pict>
  </w:numPicBullet>
  <w:numPicBullet w:numPicBulletId="16">
    <w:pict>
      <v:shape id="_x0000_i1066" type="#_x0000_t75" style="width:12pt;height:12pt" o:bullet="t">
        <v:imagedata r:id="rId17" o:title="bullet2"/>
      </v:shape>
    </w:pict>
  </w:numPicBullet>
  <w:numPicBullet w:numPicBulletId="17">
    <w:pict>
      <v:shape id="_x0000_i1067" type="#_x0000_t75" style="width:12pt;height:12pt" o:bullet="t">
        <v:imagedata r:id="rId18" o:title="bullet3"/>
      </v:shape>
    </w:pict>
  </w:numPicBullet>
  <w:numPicBullet w:numPicBulletId="18">
    <w:pict>
      <v:shape id="_x0000_i1068" type="#_x0000_t75" style="width:15.45pt;height:15.45pt" o:bullet="t">
        <v:imagedata r:id="rId19" o:title="bullet1"/>
      </v:shape>
    </w:pict>
  </w:numPicBullet>
  <w:numPicBullet w:numPicBulletId="19">
    <w:pict>
      <v:shape id="_x0000_i1069" type="#_x0000_t75" style="width:12pt;height:12pt" o:bullet="t">
        <v:imagedata r:id="rId20" o:title="bullet2"/>
      </v:shape>
    </w:pict>
  </w:numPicBullet>
  <w:numPicBullet w:numPicBulletId="20">
    <w:pict>
      <v:shape id="_x0000_i1070" type="#_x0000_t75" style="width:12pt;height:12pt" o:bullet="t">
        <v:imagedata r:id="rId21" o:title="bullet3"/>
      </v:shape>
    </w:pict>
  </w:numPicBullet>
  <w:numPicBullet w:numPicBulletId="21">
    <w:pict>
      <v:shape id="_x0000_i1071" type="#_x0000_t75" style="width:15.45pt;height:15.45pt" o:bullet="t">
        <v:imagedata r:id="rId22" o:title="Word Work File L_1"/>
      </v:shape>
    </w:pict>
  </w:numPicBullet>
  <w:numPicBullet w:numPicBulletId="22">
    <w:pict>
      <v:shape id="_x0000_i1072" type="#_x0000_t75" style="width:12pt;height:12pt" o:bullet="t">
        <v:imagedata r:id="rId23" o:title="bullet2"/>
      </v:shape>
    </w:pict>
  </w:numPicBullet>
  <w:numPicBullet w:numPicBulletId="23">
    <w:pict>
      <v:shape id="_x0000_i1073" type="#_x0000_t75" style="width:12pt;height:12pt" o:bullet="t">
        <v:imagedata r:id="rId24" o:title="bullet3"/>
      </v:shape>
    </w:pict>
  </w:numPicBullet>
  <w:abstractNum w:abstractNumId="0">
    <w:nsid w:val="039B7C16"/>
    <w:multiLevelType w:val="hybridMultilevel"/>
    <w:tmpl w:val="51769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96EBB"/>
    <w:multiLevelType w:val="hybridMultilevel"/>
    <w:tmpl w:val="77C43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F0700"/>
    <w:multiLevelType w:val="multilevel"/>
    <w:tmpl w:val="9B22D580"/>
    <w:lvl w:ilvl="0">
      <w:start w:val="1"/>
      <w:numFmt w:val="bullet"/>
      <w:lvlText w:val=""/>
      <w:lvlPicBulletId w:val="12"/>
      <w:lvlJc w:val="left"/>
      <w:pPr>
        <w:tabs>
          <w:tab w:val="num" w:pos="360"/>
        </w:tabs>
        <w:ind w:left="360" w:hanging="360"/>
      </w:pPr>
      <w:rPr>
        <w:rFonts w:ascii="Wingdings" w:hAnsi="Wingdings" w:hint="default"/>
      </w:rPr>
    </w:lvl>
    <w:lvl w:ilvl="1">
      <w:start w:val="1"/>
      <w:numFmt w:val="bullet"/>
      <w:lvlText w:val=""/>
      <w:lvlPicBulletId w:val="13"/>
      <w:lvlJc w:val="left"/>
      <w:pPr>
        <w:tabs>
          <w:tab w:val="num" w:pos="720"/>
        </w:tabs>
        <w:ind w:left="720" w:hanging="360"/>
      </w:pPr>
      <w:rPr>
        <w:rFonts w:ascii="Wingdings" w:hAnsi="Wingdings" w:hint="default"/>
      </w:rPr>
    </w:lvl>
    <w:lvl w:ilvl="2">
      <w:start w:val="1"/>
      <w:numFmt w:val="bullet"/>
      <w:lvlText w:val=""/>
      <w:lvlPicBulletId w:val="14"/>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12E320B"/>
    <w:multiLevelType w:val="hybridMultilevel"/>
    <w:tmpl w:val="1E6C8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F4BB5"/>
    <w:multiLevelType w:val="multilevel"/>
    <w:tmpl w:val="5C64E08A"/>
    <w:lvl w:ilvl="0">
      <w:start w:val="1"/>
      <w:numFmt w:val="bullet"/>
      <w:lvlText w:val=""/>
      <w:lvlPicBulletId w:val="21"/>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A210875"/>
    <w:multiLevelType w:val="multilevel"/>
    <w:tmpl w:val="E38401B8"/>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0EE0F5F"/>
    <w:multiLevelType w:val="multilevel"/>
    <w:tmpl w:val="0C6020DE"/>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12B2B3E"/>
    <w:multiLevelType w:val="hybridMultilevel"/>
    <w:tmpl w:val="24F4F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4402F"/>
    <w:multiLevelType w:val="multilevel"/>
    <w:tmpl w:val="0BEE2DD2"/>
    <w:lvl w:ilvl="0">
      <w:start w:val="1"/>
      <w:numFmt w:val="bullet"/>
      <w:lvlText w:val=""/>
      <w:lvlPicBulletId w:val="9"/>
      <w:lvlJc w:val="left"/>
      <w:pPr>
        <w:tabs>
          <w:tab w:val="num" w:pos="360"/>
        </w:tabs>
        <w:ind w:left="360" w:hanging="360"/>
      </w:pPr>
      <w:rPr>
        <w:rFonts w:ascii="Wingdings" w:hAnsi="Wingdings" w:hint="default"/>
      </w:rPr>
    </w:lvl>
    <w:lvl w:ilvl="1">
      <w:start w:val="1"/>
      <w:numFmt w:val="bullet"/>
      <w:lvlText w:val=""/>
      <w:lvlPicBulletId w:val="10"/>
      <w:lvlJc w:val="left"/>
      <w:pPr>
        <w:tabs>
          <w:tab w:val="num" w:pos="720"/>
        </w:tabs>
        <w:ind w:left="720" w:hanging="360"/>
      </w:pPr>
      <w:rPr>
        <w:rFonts w:ascii="Wingdings" w:hAnsi="Wingdings" w:hint="default"/>
      </w:rPr>
    </w:lvl>
    <w:lvl w:ilvl="2">
      <w:start w:val="1"/>
      <w:numFmt w:val="bullet"/>
      <w:lvlText w:val=""/>
      <w:lvlPicBulletId w:val="1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C4A495E"/>
    <w:multiLevelType w:val="hybridMultilevel"/>
    <w:tmpl w:val="B7A23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C36B47"/>
    <w:multiLevelType w:val="multilevel"/>
    <w:tmpl w:val="5C64E08A"/>
    <w:lvl w:ilvl="0">
      <w:start w:val="1"/>
      <w:numFmt w:val="bullet"/>
      <w:lvlText w:val=""/>
      <w:lvlPicBulletId w:val="21"/>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24966D4"/>
    <w:multiLevelType w:val="hybridMultilevel"/>
    <w:tmpl w:val="470E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FD5DD0"/>
    <w:multiLevelType w:val="multilevel"/>
    <w:tmpl w:val="18A02A26"/>
    <w:lvl w:ilvl="0">
      <w:start w:val="1"/>
      <w:numFmt w:val="bullet"/>
      <w:lvlText w:val=""/>
      <w:lvlPicBulletId w:val="15"/>
      <w:lvlJc w:val="left"/>
      <w:pPr>
        <w:tabs>
          <w:tab w:val="num" w:pos="360"/>
        </w:tabs>
        <w:ind w:left="360" w:hanging="360"/>
      </w:pPr>
      <w:rPr>
        <w:rFonts w:ascii="Wingdings" w:hAnsi="Wingdings" w:hint="default"/>
      </w:rPr>
    </w:lvl>
    <w:lvl w:ilvl="1">
      <w:start w:val="1"/>
      <w:numFmt w:val="bullet"/>
      <w:lvlText w:val=""/>
      <w:lvlPicBulletId w:val="16"/>
      <w:lvlJc w:val="left"/>
      <w:pPr>
        <w:tabs>
          <w:tab w:val="num" w:pos="720"/>
        </w:tabs>
        <w:ind w:left="720" w:hanging="360"/>
      </w:pPr>
      <w:rPr>
        <w:rFonts w:ascii="Wingdings" w:hAnsi="Wingdings" w:hint="default"/>
      </w:rPr>
    </w:lvl>
    <w:lvl w:ilvl="2">
      <w:start w:val="1"/>
      <w:numFmt w:val="bullet"/>
      <w:lvlText w:val=""/>
      <w:lvlPicBulletId w:val="17"/>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10E796A"/>
    <w:multiLevelType w:val="multilevel"/>
    <w:tmpl w:val="3D3E0296"/>
    <w:lvl w:ilvl="0">
      <w:start w:val="1"/>
      <w:numFmt w:val="bullet"/>
      <w:lvlText w:val=""/>
      <w:lvlPicBulletId w:val="18"/>
      <w:lvlJc w:val="left"/>
      <w:pPr>
        <w:tabs>
          <w:tab w:val="num" w:pos="360"/>
        </w:tabs>
        <w:ind w:left="360" w:hanging="360"/>
      </w:pPr>
      <w:rPr>
        <w:rFonts w:ascii="Wingdings" w:hAnsi="Wingdings" w:hint="default"/>
      </w:rPr>
    </w:lvl>
    <w:lvl w:ilvl="1">
      <w:start w:val="1"/>
      <w:numFmt w:val="bullet"/>
      <w:lvlText w:val=""/>
      <w:lvlPicBulletId w:val="19"/>
      <w:lvlJc w:val="left"/>
      <w:pPr>
        <w:tabs>
          <w:tab w:val="num" w:pos="720"/>
        </w:tabs>
        <w:ind w:left="720" w:hanging="360"/>
      </w:pPr>
      <w:rPr>
        <w:rFonts w:ascii="Wingdings" w:hAnsi="Wingdings" w:hint="default"/>
      </w:rPr>
    </w:lvl>
    <w:lvl w:ilvl="2">
      <w:start w:val="1"/>
      <w:numFmt w:val="bullet"/>
      <w:lvlText w:val=""/>
      <w:lvlPicBulletId w:val="2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34E375E"/>
    <w:multiLevelType w:val="hybridMultilevel"/>
    <w:tmpl w:val="9C480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BD4A0A"/>
    <w:multiLevelType w:val="multilevel"/>
    <w:tmpl w:val="12883E78"/>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EA622E"/>
    <w:multiLevelType w:val="hybridMultilevel"/>
    <w:tmpl w:val="415AAA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58741C"/>
    <w:multiLevelType w:val="hybridMultilevel"/>
    <w:tmpl w:val="66A6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C3A8C"/>
    <w:multiLevelType w:val="multilevel"/>
    <w:tmpl w:val="5C64E08A"/>
    <w:lvl w:ilvl="0">
      <w:start w:val="1"/>
      <w:numFmt w:val="bullet"/>
      <w:lvlText w:val=""/>
      <w:lvlPicBulletId w:val="21"/>
      <w:lvlJc w:val="left"/>
      <w:pPr>
        <w:tabs>
          <w:tab w:val="num" w:pos="360"/>
        </w:tabs>
        <w:ind w:left="360" w:hanging="360"/>
      </w:pPr>
      <w:rPr>
        <w:rFonts w:ascii="Wingdings" w:hAnsi="Wingdings" w:hint="default"/>
      </w:rPr>
    </w:lvl>
    <w:lvl w:ilvl="1">
      <w:start w:val="1"/>
      <w:numFmt w:val="bullet"/>
      <w:lvlText w:val=""/>
      <w:lvlPicBulletId w:val="22"/>
      <w:lvlJc w:val="left"/>
      <w:pPr>
        <w:tabs>
          <w:tab w:val="num" w:pos="720"/>
        </w:tabs>
        <w:ind w:left="720" w:hanging="360"/>
      </w:pPr>
      <w:rPr>
        <w:rFonts w:ascii="Wingdings" w:hAnsi="Wingdings" w:hint="default"/>
      </w:rPr>
    </w:lvl>
    <w:lvl w:ilvl="2">
      <w:start w:val="1"/>
      <w:numFmt w:val="bullet"/>
      <w:lvlText w:val=""/>
      <w:lvlPicBulletId w:val="23"/>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8C72D0E"/>
    <w:multiLevelType w:val="multilevel"/>
    <w:tmpl w:val="F4A892A6"/>
    <w:lvl w:ilvl="0">
      <w:start w:val="1"/>
      <w:numFmt w:val="bullet"/>
      <w:lvlText w:val=""/>
      <w:lvlPicBulletId w:val="15"/>
      <w:lvlJc w:val="left"/>
      <w:pPr>
        <w:tabs>
          <w:tab w:val="num" w:pos="360"/>
        </w:tabs>
        <w:ind w:left="360" w:hanging="360"/>
      </w:pPr>
      <w:rPr>
        <w:rFonts w:ascii="Wingdings" w:hAnsi="Wingdings" w:hint="default"/>
      </w:rPr>
    </w:lvl>
    <w:lvl w:ilvl="1">
      <w:start w:val="1"/>
      <w:numFmt w:val="bullet"/>
      <w:lvlText w:val=""/>
      <w:lvlPicBulletId w:val="16"/>
      <w:lvlJc w:val="left"/>
      <w:pPr>
        <w:tabs>
          <w:tab w:val="num" w:pos="720"/>
        </w:tabs>
        <w:ind w:left="720" w:hanging="360"/>
      </w:pPr>
      <w:rPr>
        <w:rFonts w:ascii="Wingdings" w:hAnsi="Wingdings" w:hint="default"/>
      </w:rPr>
    </w:lvl>
    <w:lvl w:ilvl="2">
      <w:start w:val="1"/>
      <w:numFmt w:val="bullet"/>
      <w:lvlText w:val=""/>
      <w:lvlPicBulletId w:val="17"/>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1543EFE"/>
    <w:multiLevelType w:val="multilevel"/>
    <w:tmpl w:val="91641D40"/>
    <w:lvl w:ilvl="0">
      <w:start w:val="1"/>
      <w:numFmt w:val="bullet"/>
      <w:lvlText w:val=""/>
      <w:lvlPicBulletId w:val="15"/>
      <w:lvlJc w:val="left"/>
      <w:pPr>
        <w:tabs>
          <w:tab w:val="num" w:pos="360"/>
        </w:tabs>
        <w:ind w:left="360" w:hanging="360"/>
      </w:pPr>
      <w:rPr>
        <w:rFonts w:ascii="Wingdings" w:hAnsi="Wingdings" w:hint="default"/>
      </w:rPr>
    </w:lvl>
    <w:lvl w:ilvl="1">
      <w:start w:val="1"/>
      <w:numFmt w:val="bullet"/>
      <w:lvlText w:val=""/>
      <w:lvlPicBulletId w:val="16"/>
      <w:lvlJc w:val="left"/>
      <w:pPr>
        <w:tabs>
          <w:tab w:val="num" w:pos="720"/>
        </w:tabs>
        <w:ind w:left="720" w:hanging="360"/>
      </w:pPr>
      <w:rPr>
        <w:rFonts w:ascii="Wingdings" w:hAnsi="Wingdings" w:hint="default"/>
      </w:rPr>
    </w:lvl>
    <w:lvl w:ilvl="2">
      <w:start w:val="1"/>
      <w:numFmt w:val="bullet"/>
      <w:lvlText w:val=""/>
      <w:lvlPicBulletId w:val="17"/>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5400838"/>
    <w:multiLevelType w:val="multilevel"/>
    <w:tmpl w:val="CF8226AA"/>
    <w:lvl w:ilvl="0">
      <w:start w:val="1"/>
      <w:numFmt w:val="bullet"/>
      <w:lvlText w:val=""/>
      <w:lvlPicBulletId w:val="9"/>
      <w:lvlJc w:val="left"/>
      <w:pPr>
        <w:tabs>
          <w:tab w:val="num" w:pos="360"/>
        </w:tabs>
        <w:ind w:left="360" w:hanging="360"/>
      </w:pPr>
      <w:rPr>
        <w:rFonts w:ascii="Wingdings" w:hAnsi="Wingdings" w:hint="default"/>
      </w:rPr>
    </w:lvl>
    <w:lvl w:ilvl="1">
      <w:start w:val="1"/>
      <w:numFmt w:val="bullet"/>
      <w:lvlText w:val=""/>
      <w:lvlPicBulletId w:val="10"/>
      <w:lvlJc w:val="left"/>
      <w:pPr>
        <w:tabs>
          <w:tab w:val="num" w:pos="720"/>
        </w:tabs>
        <w:ind w:left="720" w:hanging="360"/>
      </w:pPr>
      <w:rPr>
        <w:rFonts w:ascii="Wingdings" w:hAnsi="Wingdings" w:hint="default"/>
      </w:rPr>
    </w:lvl>
    <w:lvl w:ilvl="2">
      <w:start w:val="1"/>
      <w:numFmt w:val="bullet"/>
      <w:lvlText w:val=""/>
      <w:lvlPicBulletId w:val="1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FC17D98"/>
    <w:multiLevelType w:val="multilevel"/>
    <w:tmpl w:val="5C64E08A"/>
    <w:lvl w:ilvl="0">
      <w:start w:val="1"/>
      <w:numFmt w:val="bullet"/>
      <w:lvlText w:val=""/>
      <w:lvlPicBulletId w:val="21"/>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A9F7074"/>
    <w:multiLevelType w:val="multilevel"/>
    <w:tmpl w:val="23D2951C"/>
    <w:lvl w:ilvl="0">
      <w:start w:val="1"/>
      <w:numFmt w:val="bullet"/>
      <w:lvlText w:val=""/>
      <w:lvlPicBulletId w:val="6"/>
      <w:lvlJc w:val="left"/>
      <w:pPr>
        <w:tabs>
          <w:tab w:val="num" w:pos="360"/>
        </w:tabs>
        <w:ind w:left="360" w:hanging="360"/>
      </w:pPr>
      <w:rPr>
        <w:rFonts w:ascii="Wingdings" w:hAnsi="Wingdings" w:hint="default"/>
      </w:rPr>
    </w:lvl>
    <w:lvl w:ilvl="1">
      <w:start w:val="1"/>
      <w:numFmt w:val="bullet"/>
      <w:lvlText w:val=""/>
      <w:lvlPicBulletId w:val="7"/>
      <w:lvlJc w:val="left"/>
      <w:pPr>
        <w:tabs>
          <w:tab w:val="num" w:pos="720"/>
        </w:tabs>
        <w:ind w:left="720" w:hanging="360"/>
      </w:pPr>
      <w:rPr>
        <w:rFonts w:ascii="Wingdings" w:hAnsi="Wingdings" w:hint="default"/>
      </w:rPr>
    </w:lvl>
    <w:lvl w:ilvl="2">
      <w:start w:val="1"/>
      <w:numFmt w:val="bullet"/>
      <w:lvlText w:val=""/>
      <w:lvlPicBulletId w:val="8"/>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B1774FB"/>
    <w:multiLevelType w:val="multilevel"/>
    <w:tmpl w:val="C74089B8"/>
    <w:lvl w:ilvl="0">
      <w:start w:val="1"/>
      <w:numFmt w:val="bullet"/>
      <w:lvlText w:val=""/>
      <w:lvlPicBulletId w:val="6"/>
      <w:lvlJc w:val="left"/>
      <w:pPr>
        <w:tabs>
          <w:tab w:val="num" w:pos="360"/>
        </w:tabs>
        <w:ind w:left="360" w:hanging="360"/>
      </w:pPr>
      <w:rPr>
        <w:rFonts w:ascii="Wingdings" w:hAnsi="Wingdings" w:hint="default"/>
      </w:rPr>
    </w:lvl>
    <w:lvl w:ilvl="1">
      <w:start w:val="1"/>
      <w:numFmt w:val="bullet"/>
      <w:lvlText w:val=""/>
      <w:lvlPicBulletId w:val="7"/>
      <w:lvlJc w:val="left"/>
      <w:pPr>
        <w:tabs>
          <w:tab w:val="num" w:pos="720"/>
        </w:tabs>
        <w:ind w:left="720" w:hanging="360"/>
      </w:pPr>
      <w:rPr>
        <w:rFonts w:ascii="Wingdings" w:hAnsi="Wingdings" w:hint="default"/>
      </w:rPr>
    </w:lvl>
    <w:lvl w:ilvl="2">
      <w:start w:val="1"/>
      <w:numFmt w:val="bullet"/>
      <w:lvlText w:val=""/>
      <w:lvlPicBulletId w:val="8"/>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C7E45D7"/>
    <w:multiLevelType w:val="multilevel"/>
    <w:tmpl w:val="03FADDFE"/>
    <w:lvl w:ilvl="0">
      <w:start w:val="1"/>
      <w:numFmt w:val="bullet"/>
      <w:lvlText w:val=""/>
      <w:lvlPicBulletId w:val="12"/>
      <w:lvlJc w:val="left"/>
      <w:pPr>
        <w:tabs>
          <w:tab w:val="num" w:pos="360"/>
        </w:tabs>
        <w:ind w:left="360" w:hanging="360"/>
      </w:pPr>
      <w:rPr>
        <w:rFonts w:ascii="Wingdings" w:hAnsi="Wingdings" w:hint="default"/>
      </w:rPr>
    </w:lvl>
    <w:lvl w:ilvl="1">
      <w:start w:val="1"/>
      <w:numFmt w:val="bullet"/>
      <w:lvlText w:val=""/>
      <w:lvlPicBulletId w:val="13"/>
      <w:lvlJc w:val="left"/>
      <w:pPr>
        <w:tabs>
          <w:tab w:val="num" w:pos="720"/>
        </w:tabs>
        <w:ind w:left="720" w:hanging="360"/>
      </w:pPr>
      <w:rPr>
        <w:rFonts w:ascii="Wingdings" w:hAnsi="Wingdings" w:hint="default"/>
      </w:rPr>
    </w:lvl>
    <w:lvl w:ilvl="2">
      <w:start w:val="1"/>
      <w:numFmt w:val="bullet"/>
      <w:lvlText w:val=""/>
      <w:lvlPicBulletId w:val="14"/>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DCD030F"/>
    <w:multiLevelType w:val="multilevel"/>
    <w:tmpl w:val="20525186"/>
    <w:lvl w:ilvl="0">
      <w:start w:val="1"/>
      <w:numFmt w:val="bullet"/>
      <w:lvlText w:val=""/>
      <w:lvlPicBulletId w:val="12"/>
      <w:lvlJc w:val="left"/>
      <w:pPr>
        <w:tabs>
          <w:tab w:val="num" w:pos="360"/>
        </w:tabs>
        <w:ind w:left="360" w:hanging="360"/>
      </w:pPr>
      <w:rPr>
        <w:rFonts w:ascii="Wingdings" w:hAnsi="Wingdings" w:hint="default"/>
      </w:rPr>
    </w:lvl>
    <w:lvl w:ilvl="1">
      <w:start w:val="1"/>
      <w:numFmt w:val="bullet"/>
      <w:lvlText w:val=""/>
      <w:lvlPicBulletId w:val="13"/>
      <w:lvlJc w:val="left"/>
      <w:pPr>
        <w:tabs>
          <w:tab w:val="num" w:pos="720"/>
        </w:tabs>
        <w:ind w:left="720" w:hanging="360"/>
      </w:pPr>
      <w:rPr>
        <w:rFonts w:ascii="Wingdings" w:hAnsi="Wingdings" w:hint="default"/>
      </w:rPr>
    </w:lvl>
    <w:lvl w:ilvl="2">
      <w:start w:val="1"/>
      <w:numFmt w:val="bullet"/>
      <w:lvlText w:val=""/>
      <w:lvlPicBulletId w:val="14"/>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DF0F91"/>
    <w:multiLevelType w:val="multilevel"/>
    <w:tmpl w:val="9ADA3BBC"/>
    <w:lvl w:ilvl="0">
      <w:start w:val="1"/>
      <w:numFmt w:val="bullet"/>
      <w:lvlText w:val=""/>
      <w:lvlPicBulletId w:val="3"/>
      <w:lvlJc w:val="left"/>
      <w:pPr>
        <w:tabs>
          <w:tab w:val="num" w:pos="360"/>
        </w:tabs>
        <w:ind w:left="360" w:hanging="360"/>
      </w:pPr>
      <w:rPr>
        <w:rFonts w:ascii="Wingdings" w:hAnsi="Wingdings" w:hint="default"/>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PicBulletId w:val="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6"/>
  </w:num>
  <w:num w:numId="3">
    <w:abstractNumId w:val="5"/>
  </w:num>
  <w:num w:numId="4">
    <w:abstractNumId w:val="23"/>
  </w:num>
  <w:num w:numId="5">
    <w:abstractNumId w:val="21"/>
  </w:num>
  <w:num w:numId="6">
    <w:abstractNumId w:val="26"/>
  </w:num>
  <w:num w:numId="7">
    <w:abstractNumId w:val="12"/>
  </w:num>
  <w:num w:numId="8">
    <w:abstractNumId w:val="2"/>
  </w:num>
  <w:num w:numId="9">
    <w:abstractNumId w:val="20"/>
  </w:num>
  <w:num w:numId="10">
    <w:abstractNumId w:val="27"/>
  </w:num>
  <w:num w:numId="11">
    <w:abstractNumId w:val="24"/>
  </w:num>
  <w:num w:numId="12">
    <w:abstractNumId w:val="8"/>
  </w:num>
  <w:num w:numId="13">
    <w:abstractNumId w:val="25"/>
  </w:num>
  <w:num w:numId="14">
    <w:abstractNumId w:val="19"/>
  </w:num>
  <w:num w:numId="15">
    <w:abstractNumId w:val="13"/>
  </w:num>
  <w:num w:numId="16">
    <w:abstractNumId w:val="18"/>
  </w:num>
  <w:num w:numId="17">
    <w:abstractNumId w:val="16"/>
  </w:num>
  <w:num w:numId="18">
    <w:abstractNumId w:val="4"/>
  </w:num>
  <w:num w:numId="19">
    <w:abstractNumId w:val="10"/>
  </w:num>
  <w:num w:numId="20">
    <w:abstractNumId w:val="22"/>
  </w:num>
  <w:num w:numId="21">
    <w:abstractNumId w:val="1"/>
  </w:num>
  <w:num w:numId="22">
    <w:abstractNumId w:val="9"/>
  </w:num>
  <w:num w:numId="23">
    <w:abstractNumId w:val="11"/>
  </w:num>
  <w:num w:numId="24">
    <w:abstractNumId w:val="3"/>
  </w:num>
  <w:num w:numId="25">
    <w:abstractNumId w:val="17"/>
  </w:num>
  <w:num w:numId="26">
    <w:abstractNumId w:val="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attachedTemplate r:id="rId1"/>
  <w:defaultTabStop w:val="720"/>
  <w:doNotHyphenateCaps/>
  <w:displayHorizontalDrawingGridEvery w:val="0"/>
  <w:displayVerticalDrawingGridEvery w:val="0"/>
  <w:characterSpacingControl w:val="doNotCompress"/>
  <w:savePreviewPicture/>
  <w:hdrShapeDefaults>
    <o:shapedefaults v:ext="edit" spidmax="2049">
      <o:colormru v:ext="edit" colors="#fafafa,#f4e523,#aa2a2b,#5766a5,#5eb5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31"/>
    <w:rsid w:val="00011F36"/>
    <w:rsid w:val="00025DAE"/>
    <w:rsid w:val="0004037A"/>
    <w:rsid w:val="0004250C"/>
    <w:rsid w:val="000513BE"/>
    <w:rsid w:val="00066A3A"/>
    <w:rsid w:val="000727B1"/>
    <w:rsid w:val="0007288A"/>
    <w:rsid w:val="000737DC"/>
    <w:rsid w:val="00092165"/>
    <w:rsid w:val="000B14E4"/>
    <w:rsid w:val="000B3DD5"/>
    <w:rsid w:val="000C536B"/>
    <w:rsid w:val="000C5829"/>
    <w:rsid w:val="00104ADD"/>
    <w:rsid w:val="00125F85"/>
    <w:rsid w:val="00132875"/>
    <w:rsid w:val="001514D2"/>
    <w:rsid w:val="00155617"/>
    <w:rsid w:val="0016323C"/>
    <w:rsid w:val="001A272E"/>
    <w:rsid w:val="001A381B"/>
    <w:rsid w:val="001C4271"/>
    <w:rsid w:val="001E3EF7"/>
    <w:rsid w:val="001E5F14"/>
    <w:rsid w:val="00227D38"/>
    <w:rsid w:val="00230301"/>
    <w:rsid w:val="00287DC7"/>
    <w:rsid w:val="002B732A"/>
    <w:rsid w:val="00313789"/>
    <w:rsid w:val="00347187"/>
    <w:rsid w:val="00355BAC"/>
    <w:rsid w:val="003636C9"/>
    <w:rsid w:val="003750D2"/>
    <w:rsid w:val="003C32EC"/>
    <w:rsid w:val="003E5F1A"/>
    <w:rsid w:val="003F4B57"/>
    <w:rsid w:val="0040587A"/>
    <w:rsid w:val="0044630F"/>
    <w:rsid w:val="004553E1"/>
    <w:rsid w:val="004575F8"/>
    <w:rsid w:val="004C0E3C"/>
    <w:rsid w:val="004C1A85"/>
    <w:rsid w:val="004F030D"/>
    <w:rsid w:val="00506CA4"/>
    <w:rsid w:val="00506F1C"/>
    <w:rsid w:val="00507306"/>
    <w:rsid w:val="00511617"/>
    <w:rsid w:val="00536E33"/>
    <w:rsid w:val="0057484A"/>
    <w:rsid w:val="005A5631"/>
    <w:rsid w:val="005D4CC2"/>
    <w:rsid w:val="005E50F9"/>
    <w:rsid w:val="005F358C"/>
    <w:rsid w:val="0062716B"/>
    <w:rsid w:val="00632E38"/>
    <w:rsid w:val="00635603"/>
    <w:rsid w:val="0066650F"/>
    <w:rsid w:val="00670906"/>
    <w:rsid w:val="006A71CA"/>
    <w:rsid w:val="006C2FC9"/>
    <w:rsid w:val="006C7A02"/>
    <w:rsid w:val="006F015A"/>
    <w:rsid w:val="007149A3"/>
    <w:rsid w:val="00724C8F"/>
    <w:rsid w:val="00745D6C"/>
    <w:rsid w:val="00760BED"/>
    <w:rsid w:val="00784E03"/>
    <w:rsid w:val="007C4220"/>
    <w:rsid w:val="007D5173"/>
    <w:rsid w:val="007D7103"/>
    <w:rsid w:val="00826949"/>
    <w:rsid w:val="0083501F"/>
    <w:rsid w:val="008B138B"/>
    <w:rsid w:val="008C148C"/>
    <w:rsid w:val="008D3643"/>
    <w:rsid w:val="00902CBB"/>
    <w:rsid w:val="00906590"/>
    <w:rsid w:val="00953D1E"/>
    <w:rsid w:val="00982C04"/>
    <w:rsid w:val="00996630"/>
    <w:rsid w:val="009A7031"/>
    <w:rsid w:val="009B0163"/>
    <w:rsid w:val="009C31CF"/>
    <w:rsid w:val="009C7A85"/>
    <w:rsid w:val="009D30B4"/>
    <w:rsid w:val="009F1BE3"/>
    <w:rsid w:val="009F231C"/>
    <w:rsid w:val="00A42D80"/>
    <w:rsid w:val="00A47818"/>
    <w:rsid w:val="00A67B0D"/>
    <w:rsid w:val="00A80BC4"/>
    <w:rsid w:val="00A8250E"/>
    <w:rsid w:val="00AA7998"/>
    <w:rsid w:val="00AC7C09"/>
    <w:rsid w:val="00AD6B7E"/>
    <w:rsid w:val="00AE2F3E"/>
    <w:rsid w:val="00B02142"/>
    <w:rsid w:val="00B137AD"/>
    <w:rsid w:val="00BB513B"/>
    <w:rsid w:val="00BB64A4"/>
    <w:rsid w:val="00C82FCA"/>
    <w:rsid w:val="00C831F7"/>
    <w:rsid w:val="00C85F4A"/>
    <w:rsid w:val="00CF1F73"/>
    <w:rsid w:val="00D47C05"/>
    <w:rsid w:val="00D74460"/>
    <w:rsid w:val="00D74DC3"/>
    <w:rsid w:val="00DB31D7"/>
    <w:rsid w:val="00DC1E3E"/>
    <w:rsid w:val="00DD6301"/>
    <w:rsid w:val="00DF078A"/>
    <w:rsid w:val="00DF4DB8"/>
    <w:rsid w:val="00E21221"/>
    <w:rsid w:val="00E57812"/>
    <w:rsid w:val="00E945FE"/>
    <w:rsid w:val="00EA02C3"/>
    <w:rsid w:val="00EA6C50"/>
    <w:rsid w:val="00ED0000"/>
    <w:rsid w:val="00ED16B8"/>
    <w:rsid w:val="00EF0123"/>
    <w:rsid w:val="00F024EF"/>
    <w:rsid w:val="00F07582"/>
    <w:rsid w:val="00F36480"/>
    <w:rsid w:val="00F622A3"/>
    <w:rsid w:val="00F662C1"/>
    <w:rsid w:val="00FD1F6A"/>
    <w:rsid w:val="00FE51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afafa,#f4e523,#aa2a2b,#5766a5,#5eb550"/>
    </o:shapedefaults>
    <o:shapelayout v:ext="edit">
      <o:idmap v:ext="edit" data="1"/>
    </o:shapelayout>
  </w:shapeDefaults>
  <w:doNotEmbedSmartTags/>
  <w:decimalSymbol w:val="."/>
  <w:listSeparator w:val=","/>
  <w14:docId w14:val="6B80F5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C7"/>
    <w:rPr>
      <w:rFonts w:ascii="Trebuchet MS" w:hAnsi="Trebuchet MS"/>
      <w:color w:val="000000"/>
      <w:sz w:val="24"/>
      <w:szCs w:val="24"/>
    </w:rPr>
  </w:style>
  <w:style w:type="paragraph" w:styleId="Heading1">
    <w:name w:val="heading 1"/>
    <w:basedOn w:val="Normal"/>
    <w:next w:val="Normal"/>
    <w:qFormat/>
    <w:rsid w:val="00287DC7"/>
    <w:pPr>
      <w:keepNext/>
      <w:jc w:val="center"/>
      <w:outlineLvl w:val="0"/>
    </w:pPr>
    <w:rPr>
      <w:color w:val="330099"/>
      <w:sz w:val="48"/>
      <w:szCs w:val="48"/>
    </w:rPr>
  </w:style>
  <w:style w:type="paragraph" w:styleId="Heading2">
    <w:name w:val="heading 2"/>
    <w:basedOn w:val="Normal"/>
    <w:next w:val="Normal"/>
    <w:qFormat/>
    <w:rsid w:val="00287DC7"/>
    <w:pPr>
      <w:keepNext/>
      <w:spacing w:before="60" w:after="60" w:line="400" w:lineRule="exact"/>
      <w:outlineLvl w:val="1"/>
    </w:pPr>
    <w:rPr>
      <w:color w:val="330099"/>
      <w:sz w:val="36"/>
      <w:szCs w:val="36"/>
    </w:rPr>
  </w:style>
  <w:style w:type="paragraph" w:styleId="Heading3">
    <w:name w:val="heading 3"/>
    <w:basedOn w:val="Normal"/>
    <w:next w:val="Normal"/>
    <w:qFormat/>
    <w:rsid w:val="00287DC7"/>
    <w:pPr>
      <w:keepNext/>
      <w:spacing w:before="60" w:after="60"/>
      <w:outlineLvl w:val="2"/>
    </w:pPr>
    <w:rPr>
      <w:color w:val="330099"/>
      <w:sz w:val="28"/>
      <w:szCs w:val="28"/>
    </w:rPr>
  </w:style>
  <w:style w:type="paragraph" w:styleId="Heading4">
    <w:name w:val="heading 4"/>
    <w:basedOn w:val="Normal"/>
    <w:next w:val="Normal"/>
    <w:qFormat/>
    <w:rsid w:val="00287DC7"/>
    <w:pPr>
      <w:keepNext/>
      <w:outlineLvl w:val="3"/>
    </w:pPr>
    <w:rPr>
      <w:color w:val="330099"/>
    </w:rPr>
  </w:style>
  <w:style w:type="paragraph" w:styleId="Heading5">
    <w:name w:val="heading 5"/>
    <w:basedOn w:val="Normal"/>
    <w:next w:val="Normal"/>
    <w:qFormat/>
    <w:rsid w:val="00287DC7"/>
    <w:pPr>
      <w:keepNext/>
      <w:outlineLvl w:val="4"/>
    </w:pPr>
    <w:rPr>
      <w:color w:val="330099"/>
      <w:sz w:val="20"/>
      <w:szCs w:val="20"/>
    </w:rPr>
  </w:style>
  <w:style w:type="paragraph" w:styleId="Heading6">
    <w:name w:val="heading 6"/>
    <w:basedOn w:val="Normal"/>
    <w:next w:val="Normal"/>
    <w:qFormat/>
    <w:rsid w:val="00287DC7"/>
    <w:pPr>
      <w:keepNext/>
      <w:spacing w:line="280" w:lineRule="atLeast"/>
      <w:outlineLvl w:val="5"/>
    </w:pPr>
    <w:rPr>
      <w:caps/>
      <w:color w:val="330099"/>
      <w:sz w:val="16"/>
      <w:szCs w:val="16"/>
    </w:rPr>
  </w:style>
  <w:style w:type="paragraph" w:styleId="Heading8">
    <w:name w:val="heading 8"/>
    <w:basedOn w:val="Heading1"/>
    <w:next w:val="Normal"/>
    <w:qFormat/>
    <w:rsid w:val="00287DC7"/>
    <w:pPr>
      <w:outlineLvl w:val="7"/>
    </w:pPr>
    <w:rPr>
      <w:sz w:val="36"/>
    </w:rPr>
  </w:style>
  <w:style w:type="paragraph" w:styleId="Heading9">
    <w:name w:val="heading 9"/>
    <w:basedOn w:val="Heading1"/>
    <w:next w:val="Normal"/>
    <w:qFormat/>
    <w:rsid w:val="00287DC7"/>
    <w:pPr>
      <w:spacing w:line="48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DC7"/>
    <w:pPr>
      <w:tabs>
        <w:tab w:val="center" w:pos="4320"/>
        <w:tab w:val="right" w:pos="8640"/>
      </w:tabs>
    </w:pPr>
    <w:rPr>
      <w:sz w:val="20"/>
    </w:rPr>
  </w:style>
  <w:style w:type="paragraph" w:styleId="BodyText">
    <w:name w:val="Body Text"/>
    <w:basedOn w:val="Normal"/>
    <w:rsid w:val="00287DC7"/>
    <w:pPr>
      <w:spacing w:after="120" w:line="240" w:lineRule="exact"/>
    </w:pPr>
    <w:rPr>
      <w:color w:val="333333"/>
      <w:sz w:val="20"/>
    </w:rPr>
  </w:style>
  <w:style w:type="paragraph" w:styleId="BodyTextIndent">
    <w:name w:val="Body Text Indent"/>
    <w:basedOn w:val="Normal"/>
    <w:rsid w:val="00287DC7"/>
    <w:pPr>
      <w:tabs>
        <w:tab w:val="right" w:pos="1800"/>
      </w:tabs>
      <w:spacing w:line="360" w:lineRule="exact"/>
      <w:ind w:left="187"/>
    </w:pPr>
    <w:rPr>
      <w:color w:val="333333"/>
      <w:sz w:val="18"/>
    </w:rPr>
  </w:style>
  <w:style w:type="paragraph" w:customStyle="1" w:styleId="CaptionText">
    <w:name w:val="Caption Text"/>
    <w:basedOn w:val="Heading1"/>
    <w:rsid w:val="00287DC7"/>
    <w:pPr>
      <w:spacing w:line="200" w:lineRule="atLeast"/>
    </w:pPr>
    <w:rPr>
      <w:sz w:val="20"/>
    </w:rPr>
  </w:style>
  <w:style w:type="paragraph" w:customStyle="1" w:styleId="QuoteText">
    <w:name w:val="Quote Text"/>
    <w:basedOn w:val="Heading1"/>
    <w:rsid w:val="00287DC7"/>
    <w:pPr>
      <w:spacing w:line="320" w:lineRule="atLeast"/>
      <w:jc w:val="right"/>
    </w:pPr>
    <w:rPr>
      <w:i/>
      <w:sz w:val="30"/>
    </w:rPr>
  </w:style>
  <w:style w:type="paragraph" w:styleId="BodyTextIndent2">
    <w:name w:val="Body Text Indent 2"/>
    <w:basedOn w:val="Normal"/>
    <w:rsid w:val="00287DC7"/>
    <w:pPr>
      <w:numPr>
        <w:numId w:val="1"/>
      </w:numPr>
      <w:tabs>
        <w:tab w:val="left" w:pos="180"/>
      </w:tabs>
      <w:spacing w:after="180"/>
      <w:ind w:left="180" w:hanging="180"/>
    </w:pPr>
    <w:rPr>
      <w:color w:val="333333"/>
      <w:sz w:val="18"/>
    </w:rPr>
  </w:style>
  <w:style w:type="paragraph" w:customStyle="1" w:styleId="Masthead">
    <w:name w:val="Masthead"/>
    <w:basedOn w:val="Heading1"/>
    <w:rsid w:val="00287DC7"/>
    <w:rPr>
      <w:sz w:val="144"/>
    </w:rPr>
  </w:style>
  <w:style w:type="paragraph" w:customStyle="1" w:styleId="RunningHead">
    <w:name w:val="Running Head"/>
    <w:basedOn w:val="Heading1"/>
    <w:rsid w:val="00287DC7"/>
    <w:rPr>
      <w:sz w:val="30"/>
    </w:rPr>
  </w:style>
  <w:style w:type="character" w:styleId="Hyperlink">
    <w:name w:val="Hyperlink"/>
    <w:basedOn w:val="DefaultParagraphFont"/>
    <w:rsid w:val="00287DC7"/>
    <w:rPr>
      <w:u w:val="single"/>
    </w:rPr>
  </w:style>
  <w:style w:type="character" w:styleId="FollowedHyperlink">
    <w:name w:val="FollowedHyperlink"/>
    <w:basedOn w:val="DefaultParagraphFont"/>
    <w:rsid w:val="00287DC7"/>
    <w:rPr>
      <w:u w:val="single"/>
    </w:rPr>
  </w:style>
  <w:style w:type="table" w:styleId="TableTheme">
    <w:name w:val="Table Theme"/>
    <w:basedOn w:val="TableNormal"/>
    <w:rsid w:val="00287DC7"/>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PlainText">
    <w:name w:val="Plain Text"/>
    <w:basedOn w:val="Normal"/>
    <w:rsid w:val="00FF30A2"/>
    <w:rPr>
      <w:rFonts w:ascii="Courier" w:hAnsi="Courier"/>
      <w:color w:val="auto"/>
    </w:rPr>
  </w:style>
  <w:style w:type="paragraph" w:styleId="Footer">
    <w:name w:val="footer"/>
    <w:basedOn w:val="Normal"/>
    <w:semiHidden/>
    <w:rsid w:val="0059582B"/>
    <w:pPr>
      <w:tabs>
        <w:tab w:val="center" w:pos="4320"/>
        <w:tab w:val="right" w:pos="8640"/>
      </w:tabs>
    </w:pPr>
  </w:style>
  <w:style w:type="paragraph" w:styleId="BalloonText">
    <w:name w:val="Balloon Text"/>
    <w:basedOn w:val="Normal"/>
    <w:link w:val="BalloonTextChar"/>
    <w:uiPriority w:val="99"/>
    <w:semiHidden/>
    <w:unhideWhenUsed/>
    <w:rsid w:val="005E5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0F9"/>
    <w:rPr>
      <w:rFonts w:ascii="Lucida Grande" w:hAnsi="Lucida Grande" w:cs="Lucida Grande"/>
      <w:color w:val="000000"/>
      <w:sz w:val="18"/>
      <w:szCs w:val="18"/>
    </w:rPr>
  </w:style>
  <w:style w:type="paragraph" w:styleId="ListParagraph">
    <w:name w:val="List Paragraph"/>
    <w:basedOn w:val="Normal"/>
    <w:uiPriority w:val="34"/>
    <w:qFormat/>
    <w:rsid w:val="006C7A02"/>
    <w:pPr>
      <w:ind w:left="720"/>
      <w:contextualSpacing/>
    </w:pPr>
  </w:style>
  <w:style w:type="table" w:styleId="TableGrid">
    <w:name w:val="Table Grid"/>
    <w:basedOn w:val="TableNormal"/>
    <w:uiPriority w:val="59"/>
    <w:rsid w:val="003F4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D4CC2"/>
    <w:rPr>
      <w:rFonts w:ascii="Trebuchet MS" w:hAnsi="Trebuchet MS"/>
      <w:color w:val="000000"/>
      <w:szCs w:val="24"/>
    </w:rPr>
  </w:style>
  <w:style w:type="paragraph" w:customStyle="1" w:styleId="Body">
    <w:name w:val="Body"/>
    <w:rsid w:val="00F075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6A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gestaltbelfast.org" TargetMode="External"/><Relationship Id="rId8" Type="http://schemas.openxmlformats.org/officeDocument/2006/relationships/hyperlink" Target="mailto:info@gestaltbelfast.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staltireland@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numbering.xml.rels><?xml version="1.0" encoding="UTF-8" standalone="yes"?>
<Relationships xmlns="http://schemas.openxmlformats.org/package/2006/relationships"><Relationship Id="rId9" Type="http://schemas.openxmlformats.org/officeDocument/2006/relationships/image" Target="media/image9.png"/><Relationship Id="rId20" Type="http://schemas.openxmlformats.org/officeDocument/2006/relationships/image" Target="media/image20.png"/><Relationship Id="rId21" Type="http://schemas.openxmlformats.org/officeDocument/2006/relationships/image" Target="media/image21.png"/><Relationship Id="rId22" Type="http://schemas.openxmlformats.org/officeDocument/2006/relationships/image" Target="media/image22.gif"/><Relationship Id="rId23" Type="http://schemas.openxmlformats.org/officeDocument/2006/relationships/image" Target="media/image23.png"/><Relationship Id="rId24" Type="http://schemas.openxmlformats.org/officeDocument/2006/relationships/image" Target="media/image24.png"/><Relationship Id="rId10" Type="http://schemas.openxmlformats.org/officeDocument/2006/relationships/image" Target="media/image10.png"/><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6" Type="http://schemas.openxmlformats.org/officeDocument/2006/relationships/image" Target="media/image16.png"/><Relationship Id="rId17" Type="http://schemas.openxmlformats.org/officeDocument/2006/relationships/image" Target="media/image17.png"/><Relationship Id="rId18" Type="http://schemas.openxmlformats.org/officeDocument/2006/relationships/image" Target="media/image18.png"/><Relationship Id="rId19" Type="http://schemas.openxmlformats.org/officeDocument/2006/relationships/image" Target="media/image19.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elleGartner:Library:Application%20Support:Microsoft:Office:User%20Templates:My%20Templates:GCB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HD:Users:JoelleGartner:Library:Application Support:Microsoft:Office:User Templates:My Templates:GCBMinutes.dotx</Template>
  <TotalTime>0</TotalTime>
  <Pages>3</Pages>
  <Words>1078</Words>
  <Characters>6149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7213</CharactersWithSpaces>
  <SharedDoc>false</SharedDoc>
  <HLinks>
    <vt:vector size="168" baseType="variant">
      <vt:variant>
        <vt:i4>5111836</vt:i4>
      </vt:variant>
      <vt:variant>
        <vt:i4>0</vt:i4>
      </vt:variant>
      <vt:variant>
        <vt:i4>0</vt:i4>
      </vt:variant>
      <vt:variant>
        <vt:i4>5</vt:i4>
      </vt:variant>
      <vt:variant>
        <vt:lpwstr>mailto:gestaltireland@yahoo.com</vt:lpwstr>
      </vt:variant>
      <vt:variant>
        <vt:lpwstr/>
      </vt:variant>
      <vt:variant>
        <vt:i4>6619137</vt:i4>
      </vt:variant>
      <vt:variant>
        <vt:i4>1588</vt:i4>
      </vt:variant>
      <vt:variant>
        <vt:i4>1052</vt:i4>
      </vt:variant>
      <vt:variant>
        <vt:i4>1</vt:i4>
      </vt:variant>
      <vt:variant>
        <vt:lpwstr>Signature</vt:lpwstr>
      </vt:variant>
      <vt:variant>
        <vt:lpwstr/>
      </vt:variant>
      <vt:variant>
        <vt:i4>656210</vt:i4>
      </vt:variant>
      <vt:variant>
        <vt:i4>1591</vt:i4>
      </vt:variant>
      <vt:variant>
        <vt:i4>1053</vt:i4>
      </vt:variant>
      <vt:variant>
        <vt:i4>1</vt:i4>
      </vt:variant>
      <vt:variant>
        <vt:lpwstr>Signature Bríd</vt:lpwstr>
      </vt:variant>
      <vt:variant>
        <vt:lpwstr/>
      </vt:variant>
      <vt:variant>
        <vt:i4>5898349</vt:i4>
      </vt:variant>
      <vt:variant>
        <vt:i4>1675</vt:i4>
      </vt:variant>
      <vt:variant>
        <vt:i4>1102</vt:i4>
      </vt:variant>
      <vt:variant>
        <vt:i4>1</vt:i4>
      </vt:variant>
      <vt:variant>
        <vt:lpwstr>bullet1</vt:lpwstr>
      </vt:variant>
      <vt:variant>
        <vt:lpwstr/>
      </vt:variant>
      <vt:variant>
        <vt:i4>5832813</vt:i4>
      </vt:variant>
      <vt:variant>
        <vt:i4>1676</vt:i4>
      </vt:variant>
      <vt:variant>
        <vt:i4>1103</vt:i4>
      </vt:variant>
      <vt:variant>
        <vt:i4>1</vt:i4>
      </vt:variant>
      <vt:variant>
        <vt:lpwstr>bullet2</vt:lpwstr>
      </vt:variant>
      <vt:variant>
        <vt:lpwstr/>
      </vt:variant>
      <vt:variant>
        <vt:i4>5767277</vt:i4>
      </vt:variant>
      <vt:variant>
        <vt:i4>1677</vt:i4>
      </vt:variant>
      <vt:variant>
        <vt:i4>1104</vt:i4>
      </vt:variant>
      <vt:variant>
        <vt:i4>1</vt:i4>
      </vt:variant>
      <vt:variant>
        <vt:lpwstr>bullet3</vt:lpwstr>
      </vt:variant>
      <vt:variant>
        <vt:lpwstr/>
      </vt:variant>
      <vt:variant>
        <vt:i4>5898349</vt:i4>
      </vt:variant>
      <vt:variant>
        <vt:i4>1678</vt:i4>
      </vt:variant>
      <vt:variant>
        <vt:i4>1105</vt:i4>
      </vt:variant>
      <vt:variant>
        <vt:i4>1</vt:i4>
      </vt:variant>
      <vt:variant>
        <vt:lpwstr>bullet1</vt:lpwstr>
      </vt:variant>
      <vt:variant>
        <vt:lpwstr/>
      </vt:variant>
      <vt:variant>
        <vt:i4>5832813</vt:i4>
      </vt:variant>
      <vt:variant>
        <vt:i4>1679</vt:i4>
      </vt:variant>
      <vt:variant>
        <vt:i4>1106</vt:i4>
      </vt:variant>
      <vt:variant>
        <vt:i4>1</vt:i4>
      </vt:variant>
      <vt:variant>
        <vt:lpwstr>bullet2</vt:lpwstr>
      </vt:variant>
      <vt:variant>
        <vt:lpwstr/>
      </vt:variant>
      <vt:variant>
        <vt:i4>5767277</vt:i4>
      </vt:variant>
      <vt:variant>
        <vt:i4>1680</vt:i4>
      </vt:variant>
      <vt:variant>
        <vt:i4>1107</vt:i4>
      </vt:variant>
      <vt:variant>
        <vt:i4>1</vt:i4>
      </vt:variant>
      <vt:variant>
        <vt:lpwstr>bullet3</vt:lpwstr>
      </vt:variant>
      <vt:variant>
        <vt:lpwstr/>
      </vt:variant>
      <vt:variant>
        <vt:i4>5898349</vt:i4>
      </vt:variant>
      <vt:variant>
        <vt:i4>1681</vt:i4>
      </vt:variant>
      <vt:variant>
        <vt:i4>1108</vt:i4>
      </vt:variant>
      <vt:variant>
        <vt:i4>1</vt:i4>
      </vt:variant>
      <vt:variant>
        <vt:lpwstr>bullet1</vt:lpwstr>
      </vt:variant>
      <vt:variant>
        <vt:lpwstr/>
      </vt:variant>
      <vt:variant>
        <vt:i4>5832813</vt:i4>
      </vt:variant>
      <vt:variant>
        <vt:i4>1682</vt:i4>
      </vt:variant>
      <vt:variant>
        <vt:i4>1109</vt:i4>
      </vt:variant>
      <vt:variant>
        <vt:i4>1</vt:i4>
      </vt:variant>
      <vt:variant>
        <vt:lpwstr>bullet2</vt:lpwstr>
      </vt:variant>
      <vt:variant>
        <vt:lpwstr/>
      </vt:variant>
      <vt:variant>
        <vt:i4>5767277</vt:i4>
      </vt:variant>
      <vt:variant>
        <vt:i4>1683</vt:i4>
      </vt:variant>
      <vt:variant>
        <vt:i4>1110</vt:i4>
      </vt:variant>
      <vt:variant>
        <vt:i4>1</vt:i4>
      </vt:variant>
      <vt:variant>
        <vt:lpwstr>bullet3</vt:lpwstr>
      </vt:variant>
      <vt:variant>
        <vt:lpwstr/>
      </vt:variant>
      <vt:variant>
        <vt:i4>5898349</vt:i4>
      </vt:variant>
      <vt:variant>
        <vt:i4>1684</vt:i4>
      </vt:variant>
      <vt:variant>
        <vt:i4>1111</vt:i4>
      </vt:variant>
      <vt:variant>
        <vt:i4>1</vt:i4>
      </vt:variant>
      <vt:variant>
        <vt:lpwstr>bullet1</vt:lpwstr>
      </vt:variant>
      <vt:variant>
        <vt:lpwstr/>
      </vt:variant>
      <vt:variant>
        <vt:i4>5832813</vt:i4>
      </vt:variant>
      <vt:variant>
        <vt:i4>1685</vt:i4>
      </vt:variant>
      <vt:variant>
        <vt:i4>1112</vt:i4>
      </vt:variant>
      <vt:variant>
        <vt:i4>1</vt:i4>
      </vt:variant>
      <vt:variant>
        <vt:lpwstr>bullet2</vt:lpwstr>
      </vt:variant>
      <vt:variant>
        <vt:lpwstr/>
      </vt:variant>
      <vt:variant>
        <vt:i4>5767277</vt:i4>
      </vt:variant>
      <vt:variant>
        <vt:i4>1686</vt:i4>
      </vt:variant>
      <vt:variant>
        <vt:i4>1113</vt:i4>
      </vt:variant>
      <vt:variant>
        <vt:i4>1</vt:i4>
      </vt:variant>
      <vt:variant>
        <vt:lpwstr>bullet3</vt:lpwstr>
      </vt:variant>
      <vt:variant>
        <vt:lpwstr/>
      </vt:variant>
      <vt:variant>
        <vt:i4>5898349</vt:i4>
      </vt:variant>
      <vt:variant>
        <vt:i4>1687</vt:i4>
      </vt:variant>
      <vt:variant>
        <vt:i4>1114</vt:i4>
      </vt:variant>
      <vt:variant>
        <vt:i4>1</vt:i4>
      </vt:variant>
      <vt:variant>
        <vt:lpwstr>bullet1</vt:lpwstr>
      </vt:variant>
      <vt:variant>
        <vt:lpwstr/>
      </vt:variant>
      <vt:variant>
        <vt:i4>5832813</vt:i4>
      </vt:variant>
      <vt:variant>
        <vt:i4>1688</vt:i4>
      </vt:variant>
      <vt:variant>
        <vt:i4>1115</vt:i4>
      </vt:variant>
      <vt:variant>
        <vt:i4>1</vt:i4>
      </vt:variant>
      <vt:variant>
        <vt:lpwstr>bullet2</vt:lpwstr>
      </vt:variant>
      <vt:variant>
        <vt:lpwstr/>
      </vt:variant>
      <vt:variant>
        <vt:i4>5767277</vt:i4>
      </vt:variant>
      <vt:variant>
        <vt:i4>1689</vt:i4>
      </vt:variant>
      <vt:variant>
        <vt:i4>1116</vt:i4>
      </vt:variant>
      <vt:variant>
        <vt:i4>1</vt:i4>
      </vt:variant>
      <vt:variant>
        <vt:lpwstr>bullet3</vt:lpwstr>
      </vt:variant>
      <vt:variant>
        <vt:lpwstr/>
      </vt:variant>
      <vt:variant>
        <vt:i4>5898349</vt:i4>
      </vt:variant>
      <vt:variant>
        <vt:i4>1690</vt:i4>
      </vt:variant>
      <vt:variant>
        <vt:i4>1117</vt:i4>
      </vt:variant>
      <vt:variant>
        <vt:i4>1</vt:i4>
      </vt:variant>
      <vt:variant>
        <vt:lpwstr>bullet1</vt:lpwstr>
      </vt:variant>
      <vt:variant>
        <vt:lpwstr/>
      </vt:variant>
      <vt:variant>
        <vt:i4>5832813</vt:i4>
      </vt:variant>
      <vt:variant>
        <vt:i4>1691</vt:i4>
      </vt:variant>
      <vt:variant>
        <vt:i4>1118</vt:i4>
      </vt:variant>
      <vt:variant>
        <vt:i4>1</vt:i4>
      </vt:variant>
      <vt:variant>
        <vt:lpwstr>bullet2</vt:lpwstr>
      </vt:variant>
      <vt:variant>
        <vt:lpwstr/>
      </vt:variant>
      <vt:variant>
        <vt:i4>5767277</vt:i4>
      </vt:variant>
      <vt:variant>
        <vt:i4>1692</vt:i4>
      </vt:variant>
      <vt:variant>
        <vt:i4>1119</vt:i4>
      </vt:variant>
      <vt:variant>
        <vt:i4>1</vt:i4>
      </vt:variant>
      <vt:variant>
        <vt:lpwstr>bullet3</vt:lpwstr>
      </vt:variant>
      <vt:variant>
        <vt:lpwstr/>
      </vt:variant>
      <vt:variant>
        <vt:i4>5898349</vt:i4>
      </vt:variant>
      <vt:variant>
        <vt:i4>1693</vt:i4>
      </vt:variant>
      <vt:variant>
        <vt:i4>1120</vt:i4>
      </vt:variant>
      <vt:variant>
        <vt:i4>1</vt:i4>
      </vt:variant>
      <vt:variant>
        <vt:lpwstr>bullet1</vt:lpwstr>
      </vt:variant>
      <vt:variant>
        <vt:lpwstr/>
      </vt:variant>
      <vt:variant>
        <vt:i4>5832813</vt:i4>
      </vt:variant>
      <vt:variant>
        <vt:i4>1694</vt:i4>
      </vt:variant>
      <vt:variant>
        <vt:i4>1121</vt:i4>
      </vt:variant>
      <vt:variant>
        <vt:i4>1</vt:i4>
      </vt:variant>
      <vt:variant>
        <vt:lpwstr>bullet2</vt:lpwstr>
      </vt:variant>
      <vt:variant>
        <vt:lpwstr/>
      </vt:variant>
      <vt:variant>
        <vt:i4>5767277</vt:i4>
      </vt:variant>
      <vt:variant>
        <vt:i4>1695</vt:i4>
      </vt:variant>
      <vt:variant>
        <vt:i4>1122</vt:i4>
      </vt:variant>
      <vt:variant>
        <vt:i4>1</vt:i4>
      </vt:variant>
      <vt:variant>
        <vt:lpwstr>bullet3</vt:lpwstr>
      </vt:variant>
      <vt:variant>
        <vt:lpwstr/>
      </vt:variant>
      <vt:variant>
        <vt:i4>5505151</vt:i4>
      </vt:variant>
      <vt:variant>
        <vt:i4>1696</vt:i4>
      </vt:variant>
      <vt:variant>
        <vt:i4>1123</vt:i4>
      </vt:variant>
      <vt:variant>
        <vt:i4>1</vt:i4>
      </vt:variant>
      <vt:variant>
        <vt:lpwstr>Word Work File L_1</vt:lpwstr>
      </vt:variant>
      <vt:variant>
        <vt:lpwstr/>
      </vt:variant>
      <vt:variant>
        <vt:i4>5832813</vt:i4>
      </vt:variant>
      <vt:variant>
        <vt:i4>1697</vt:i4>
      </vt:variant>
      <vt:variant>
        <vt:i4>1124</vt:i4>
      </vt:variant>
      <vt:variant>
        <vt:i4>1</vt:i4>
      </vt:variant>
      <vt:variant>
        <vt:lpwstr>bullet2</vt:lpwstr>
      </vt:variant>
      <vt:variant>
        <vt:lpwstr/>
      </vt:variant>
      <vt:variant>
        <vt:i4>5767277</vt:i4>
      </vt:variant>
      <vt:variant>
        <vt:i4>1698</vt:i4>
      </vt:variant>
      <vt:variant>
        <vt:i4>1125</vt:i4>
      </vt:variant>
      <vt:variant>
        <vt:i4>1</vt:i4>
      </vt:variant>
      <vt:variant>
        <vt:lpwstr>bullet3</vt:lpwstr>
      </vt:variant>
      <vt:variant>
        <vt:lpwstr/>
      </vt:variant>
      <vt:variant>
        <vt:i4>7471221</vt:i4>
      </vt:variant>
      <vt:variant>
        <vt:i4>-1</vt:i4>
      </vt:variant>
      <vt:variant>
        <vt:i4>2049</vt:i4>
      </vt:variant>
      <vt:variant>
        <vt:i4>1</vt:i4>
      </vt:variant>
      <vt:variant>
        <vt:lpwstr>kidscircle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Joelle Gartner</dc:creator>
  <cp:keywords/>
  <cp:lastModifiedBy>Microsoft Office User</cp:lastModifiedBy>
  <cp:revision>2</cp:revision>
  <cp:lastPrinted>2018-03-12T21:55:00Z</cp:lastPrinted>
  <dcterms:created xsi:type="dcterms:W3CDTF">2018-05-03T20:03:00Z</dcterms:created>
  <dcterms:modified xsi:type="dcterms:W3CDTF">2018-05-03T20:03:00Z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010</vt:lpwstr>
  </property>
</Properties>
</file>